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77144" w14:textId="77777777" w:rsidR="00EF7219" w:rsidRDefault="003E3B2D">
      <w:pPr>
        <w:pStyle w:val="FirstParagraph"/>
      </w:pPr>
      <w:r>
        <w:rPr>
          <w:noProof/>
        </w:rPr>
        <w:drawing>
          <wp:inline distT="0" distB="0" distL="0" distR="0" wp14:anchorId="789C0567" wp14:editId="148839BB">
            <wp:extent cx="1740112" cy="1030611"/>
            <wp:effectExtent l="0" t="0" r="0" b="0"/>
            <wp:docPr id="1" name="Picture" descr="company logo"/>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fullscreen/public/LIM.png?itok=dpLsk3Xg"/>
                    <pic:cNvPicPr>
                      <a:picLocks noChangeAspect="1" noChangeArrowheads="1"/>
                    </pic:cNvPicPr>
                  </pic:nvPicPr>
                  <pic:blipFill>
                    <a:blip r:embed="rId10"/>
                    <a:stretch>
                      <a:fillRect/>
                    </a:stretch>
                  </pic:blipFill>
                  <pic:spPr bwMode="auto">
                    <a:xfrm>
                      <a:off x="0" y="0"/>
                      <a:ext cx="1740112" cy="1030611"/>
                    </a:xfrm>
                    <a:prstGeom prst="rect">
                      <a:avLst/>
                    </a:prstGeom>
                    <a:noFill/>
                    <a:ln w="9525">
                      <a:noFill/>
                      <a:headEnd/>
                      <a:tailEnd/>
                    </a:ln>
                  </pic:spPr>
                </pic:pic>
              </a:graphicData>
            </a:graphic>
          </wp:inline>
        </w:drawing>
      </w:r>
    </w:p>
    <w:p w14:paraId="4CD0F84C" w14:textId="77777777" w:rsidR="00EF7219" w:rsidRPr="00D93136" w:rsidRDefault="003E3B2D">
      <w:pPr>
        <w:pStyle w:val="Heading1"/>
        <w:rPr>
          <w:rFonts w:ascii="GT Walsheim Regular" w:hAnsi="GT Walsheim Regular"/>
        </w:rPr>
      </w:pPr>
      <w:bookmarkStart w:id="0" w:name="X016d7e11db7989a1f287c3078e9774f0cd2f17c"/>
      <w:r w:rsidRPr="00D93136">
        <w:rPr>
          <w:rFonts w:ascii="GT Walsheim Regular" w:hAnsi="GT Walsheim Regular"/>
        </w:rPr>
        <w:t>Accessibility Guide for Leeds Industrial Museum</w:t>
      </w:r>
      <w:bookmarkEnd w:id="0"/>
    </w:p>
    <w:p w14:paraId="07D2571A" w14:textId="77777777" w:rsidR="00EF7219" w:rsidRPr="00D93136" w:rsidRDefault="00000000">
      <w:pPr>
        <w:pStyle w:val="FirstParagraph"/>
        <w:rPr>
          <w:rFonts w:ascii="GT Walsheim Regular" w:hAnsi="GT Walsheim Regular"/>
        </w:rPr>
      </w:pPr>
      <w:hyperlink r:id="rId11">
        <w:r w:rsidR="003E3B2D" w:rsidRPr="00D93136">
          <w:rPr>
            <w:rStyle w:val="Hyperlink"/>
            <w:rFonts w:ascii="GT Walsheim Regular" w:hAnsi="GT Walsheim Regular"/>
          </w:rPr>
          <w:t>armley.mills@leeds.gov.uk</w:t>
        </w:r>
      </w:hyperlink>
      <w:r w:rsidR="003E3B2D" w:rsidRPr="00D93136">
        <w:rPr>
          <w:rFonts w:ascii="GT Walsheim Regular" w:hAnsi="GT Walsheim Regular"/>
        </w:rPr>
        <w:t xml:space="preserve">, </w:t>
      </w:r>
      <w:hyperlink r:id="rId12">
        <w:r w:rsidR="003E3B2D" w:rsidRPr="00D93136">
          <w:rPr>
            <w:rStyle w:val="Hyperlink"/>
            <w:rFonts w:ascii="GT Walsheim Regular" w:hAnsi="GT Walsheim Regular"/>
          </w:rPr>
          <w:t>0113 378 3173,</w:t>
        </w:r>
      </w:hyperlink>
      <w:r w:rsidR="003E3B2D" w:rsidRPr="00D93136">
        <w:rPr>
          <w:rFonts w:ascii="GT Walsheim Regular" w:hAnsi="GT Walsheim Regular"/>
        </w:rPr>
        <w:t xml:space="preserve"> </w:t>
      </w:r>
      <w:hyperlink r:id="rId13">
        <w:r w:rsidR="003E3B2D" w:rsidRPr="00D93136">
          <w:rPr>
            <w:rStyle w:val="Hyperlink"/>
            <w:rFonts w:ascii="GT Walsheim Regular" w:hAnsi="GT Walsheim Regular"/>
          </w:rPr>
          <w:t>https://museumsandgalleries.leeds.gov.uk/leeds-industrial-museum/</w:t>
        </w:r>
      </w:hyperlink>
    </w:p>
    <w:p w14:paraId="2B642B9B" w14:textId="77777777" w:rsidR="00EF7219" w:rsidRPr="00D93136" w:rsidRDefault="003E3B2D">
      <w:pPr>
        <w:pStyle w:val="Compact"/>
        <w:rPr>
          <w:rFonts w:ascii="GT Walsheim Regular" w:hAnsi="GT Walsheim Regular"/>
        </w:rPr>
      </w:pPr>
      <w:r w:rsidRPr="00D93136">
        <w:rPr>
          <w:rFonts w:ascii="GT Walsheim Regular" w:hAnsi="GT Walsheim Regular"/>
          <w:noProof/>
        </w:rPr>
        <w:drawing>
          <wp:inline distT="0" distB="0" distL="0" distR="0" wp14:anchorId="491B7168" wp14:editId="3CDA7EA5">
            <wp:extent cx="5715000" cy="38100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print_full_width/public/VE_VE_900034_1644d668ac5983.jpg?itok=QMxKHglV"/>
                    <pic:cNvPicPr>
                      <a:picLocks noChangeAspect="1" noChangeArrowheads="1"/>
                    </pic:cNvPicPr>
                  </pic:nvPicPr>
                  <pic:blipFill>
                    <a:blip r:embed="rId14"/>
                    <a:stretch>
                      <a:fillRect/>
                    </a:stretch>
                  </pic:blipFill>
                  <pic:spPr bwMode="auto">
                    <a:xfrm>
                      <a:off x="0" y="0"/>
                      <a:ext cx="5715000" cy="3810000"/>
                    </a:xfrm>
                    <a:prstGeom prst="rect">
                      <a:avLst/>
                    </a:prstGeom>
                    <a:noFill/>
                    <a:ln w="9525">
                      <a:noFill/>
                      <a:headEnd/>
                      <a:tailEnd/>
                    </a:ln>
                  </pic:spPr>
                </pic:pic>
              </a:graphicData>
            </a:graphic>
          </wp:inline>
        </w:drawing>
      </w:r>
    </w:p>
    <w:p w14:paraId="3CE9A4C3" w14:textId="77777777" w:rsidR="00EF7219" w:rsidRPr="00D93136" w:rsidRDefault="003E3B2D">
      <w:pPr>
        <w:pStyle w:val="Heading3"/>
        <w:rPr>
          <w:rFonts w:ascii="GT Walsheim Regular" w:hAnsi="GT Walsheim Regular"/>
        </w:rPr>
      </w:pPr>
      <w:bookmarkStart w:id="1" w:name="welcome"/>
      <w:r w:rsidRPr="00D93136">
        <w:rPr>
          <w:rFonts w:ascii="GT Walsheim Regular" w:hAnsi="GT Walsheim Regular"/>
        </w:rPr>
        <w:t>Welcome</w:t>
      </w:r>
      <w:bookmarkEnd w:id="1"/>
    </w:p>
    <w:p w14:paraId="6A62A34E" w14:textId="77777777" w:rsidR="00EF7219" w:rsidRPr="00D93136" w:rsidRDefault="003E3B2D">
      <w:pPr>
        <w:pStyle w:val="FirstParagraph"/>
        <w:rPr>
          <w:rFonts w:ascii="GT Walsheim Regular" w:hAnsi="GT Walsheim Regular"/>
        </w:rPr>
      </w:pPr>
      <w:r w:rsidRPr="00D93136">
        <w:rPr>
          <w:rFonts w:ascii="GT Walsheim Regular" w:hAnsi="GT Walsheim Regular"/>
        </w:rPr>
        <w:t>Industrial heritage with collections of textile machinery, railway equipment and heavy engineering.</w:t>
      </w:r>
    </w:p>
    <w:p w14:paraId="651FD8B3" w14:textId="77777777" w:rsidR="00EF7219" w:rsidRPr="00D93136" w:rsidRDefault="003E3B2D">
      <w:pPr>
        <w:pStyle w:val="Heading2"/>
        <w:rPr>
          <w:rFonts w:ascii="GT Walsheim Regular" w:hAnsi="GT Walsheim Regular"/>
        </w:rPr>
      </w:pPr>
      <w:bookmarkStart w:id="2" w:name="at-a-glance"/>
      <w:r w:rsidRPr="00D93136">
        <w:rPr>
          <w:rFonts w:ascii="GT Walsheim Regular" w:hAnsi="GT Walsheim Regular"/>
        </w:rPr>
        <w:t>At a Glance</w:t>
      </w:r>
      <w:bookmarkEnd w:id="2"/>
    </w:p>
    <w:p w14:paraId="11C9446A" w14:textId="77777777" w:rsidR="00EF7219" w:rsidRPr="00D93136" w:rsidRDefault="003E3B2D">
      <w:pPr>
        <w:pStyle w:val="Heading3"/>
        <w:rPr>
          <w:rFonts w:ascii="GT Walsheim Regular" w:hAnsi="GT Walsheim Regular"/>
        </w:rPr>
      </w:pPr>
      <w:bookmarkStart w:id="3" w:name="level-access"/>
      <w:r w:rsidRPr="00D93136">
        <w:rPr>
          <w:rFonts w:ascii="GT Walsheim Regular" w:hAnsi="GT Walsheim Regular"/>
          <w:noProof/>
        </w:rPr>
        <w:drawing>
          <wp:inline distT="0" distB="0" distL="0" distR="0" wp14:anchorId="25394DF2" wp14:editId="226FF3C4">
            <wp:extent cx="190500" cy="1905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images/heading-icons-png/heading-icons-png-print/level-access_15x15.png"/>
                    <pic:cNvPicPr>
                      <a:picLocks noChangeAspect="1" noChangeArrowheads="1"/>
                    </pic:cNvPicPr>
                  </pic:nvPicPr>
                  <pic:blipFill>
                    <a:blip r:embed="rId15"/>
                    <a:stretch>
                      <a:fillRect/>
                    </a:stretch>
                  </pic:blipFill>
                  <pic:spPr bwMode="auto">
                    <a:xfrm>
                      <a:off x="0" y="0"/>
                      <a:ext cx="190500" cy="190500"/>
                    </a:xfrm>
                    <a:prstGeom prst="rect">
                      <a:avLst/>
                    </a:prstGeom>
                    <a:noFill/>
                    <a:ln w="9525">
                      <a:noFill/>
                      <a:headEnd/>
                      <a:tailEnd/>
                    </a:ln>
                  </pic:spPr>
                </pic:pic>
              </a:graphicData>
            </a:graphic>
          </wp:inline>
        </w:drawing>
      </w:r>
      <w:r w:rsidRPr="00D93136">
        <w:rPr>
          <w:rFonts w:ascii="GT Walsheim Regular" w:hAnsi="GT Walsheim Regular"/>
        </w:rPr>
        <w:t xml:space="preserve"> Level Access</w:t>
      </w:r>
      <w:bookmarkEnd w:id="3"/>
    </w:p>
    <w:p w14:paraId="715253DF" w14:textId="77777777" w:rsidR="00EF7219" w:rsidRPr="00D93136" w:rsidRDefault="003E3B2D">
      <w:pPr>
        <w:numPr>
          <w:ilvl w:val="0"/>
          <w:numId w:val="2"/>
        </w:numPr>
        <w:rPr>
          <w:rFonts w:ascii="GT Walsheim Regular" w:hAnsi="GT Walsheim Regular"/>
        </w:rPr>
      </w:pPr>
      <w:r w:rsidRPr="00D93136">
        <w:rPr>
          <w:rFonts w:ascii="GT Walsheim Regular" w:hAnsi="GT Walsheim Regular"/>
        </w:rPr>
        <w:t>There is level access from the main entrance to:</w:t>
      </w:r>
    </w:p>
    <w:p w14:paraId="7E688925"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Dining Table</w:t>
      </w:r>
    </w:p>
    <w:p w14:paraId="0B624974"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Top floor</w:t>
      </w:r>
    </w:p>
    <w:p w14:paraId="54A8A81A"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Second Floor</w:t>
      </w:r>
    </w:p>
    <w:p w14:paraId="6545D9CA"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Mill Space</w:t>
      </w:r>
    </w:p>
    <w:p w14:paraId="43C10D3F"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lastRenderedPageBreak/>
        <w:t>Cinema</w:t>
      </w:r>
    </w:p>
    <w:p w14:paraId="6026152F"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Power House</w:t>
      </w:r>
    </w:p>
    <w:p w14:paraId="30078A1C"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Entrance Desk</w:t>
      </w:r>
    </w:p>
    <w:p w14:paraId="2C4A2C70"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Accessible toilet</w:t>
      </w:r>
    </w:p>
    <w:p w14:paraId="34979D7B"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Shop</w:t>
      </w:r>
    </w:p>
    <w:p w14:paraId="37813487" w14:textId="77777777" w:rsidR="00EF7219" w:rsidRPr="00D93136" w:rsidRDefault="003E3B2D">
      <w:pPr>
        <w:pStyle w:val="Compact"/>
        <w:numPr>
          <w:ilvl w:val="1"/>
          <w:numId w:val="3"/>
        </w:numPr>
        <w:rPr>
          <w:rFonts w:ascii="GT Walsheim Regular" w:hAnsi="GT Walsheim Regular"/>
        </w:rPr>
      </w:pPr>
      <w:r w:rsidRPr="00D93136">
        <w:rPr>
          <w:rFonts w:ascii="GT Walsheim Regular" w:hAnsi="GT Walsheim Regular"/>
        </w:rPr>
        <w:t>Colour Garden</w:t>
      </w:r>
    </w:p>
    <w:p w14:paraId="72C8E566" w14:textId="77777777" w:rsidR="00EF7219" w:rsidRPr="00D93136" w:rsidRDefault="003E3B2D">
      <w:pPr>
        <w:pStyle w:val="Heading3"/>
        <w:rPr>
          <w:rFonts w:ascii="GT Walsheim Regular" w:hAnsi="GT Walsheim Regular"/>
        </w:rPr>
      </w:pPr>
      <w:bookmarkStart w:id="4" w:name="hearing"/>
      <w:r w:rsidRPr="00D93136">
        <w:rPr>
          <w:rFonts w:ascii="GT Walsheim Regular" w:hAnsi="GT Walsheim Regular"/>
          <w:noProof/>
        </w:rPr>
        <w:drawing>
          <wp:inline distT="0" distB="0" distL="0" distR="0" wp14:anchorId="3BE7582E" wp14:editId="352EBC78">
            <wp:extent cx="190500" cy="1905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images/heading-icons-png/heading-icons-png-print/hearing_20x20.png"/>
                    <pic:cNvPicPr>
                      <a:picLocks noChangeAspect="1" noChangeArrowheads="1"/>
                    </pic:cNvPicPr>
                  </pic:nvPicPr>
                  <pic:blipFill>
                    <a:blip r:embed="rId16"/>
                    <a:stretch>
                      <a:fillRect/>
                    </a:stretch>
                  </pic:blipFill>
                  <pic:spPr bwMode="auto">
                    <a:xfrm>
                      <a:off x="0" y="0"/>
                      <a:ext cx="190500" cy="190500"/>
                    </a:xfrm>
                    <a:prstGeom prst="rect">
                      <a:avLst/>
                    </a:prstGeom>
                    <a:noFill/>
                    <a:ln w="9525">
                      <a:noFill/>
                      <a:headEnd/>
                      <a:tailEnd/>
                    </a:ln>
                  </pic:spPr>
                </pic:pic>
              </a:graphicData>
            </a:graphic>
          </wp:inline>
        </w:drawing>
      </w:r>
      <w:r w:rsidRPr="00D93136">
        <w:rPr>
          <w:rFonts w:ascii="GT Walsheim Regular" w:hAnsi="GT Walsheim Regular"/>
        </w:rPr>
        <w:t xml:space="preserve"> Hearing</w:t>
      </w:r>
      <w:bookmarkEnd w:id="4"/>
    </w:p>
    <w:p w14:paraId="20156967" w14:textId="77777777" w:rsidR="00EF7219" w:rsidRPr="00D93136" w:rsidRDefault="003E3B2D">
      <w:pPr>
        <w:pStyle w:val="Compact"/>
        <w:numPr>
          <w:ilvl w:val="0"/>
          <w:numId w:val="4"/>
        </w:numPr>
        <w:rPr>
          <w:rFonts w:ascii="GT Walsheim Regular" w:hAnsi="GT Walsheim Regular"/>
        </w:rPr>
      </w:pPr>
      <w:r w:rsidRPr="00D93136">
        <w:rPr>
          <w:rFonts w:ascii="GT Walsheim Regular" w:hAnsi="GT Walsheim Regular"/>
        </w:rPr>
        <w:t>Some staff have disability awareness training.</w:t>
      </w:r>
    </w:p>
    <w:p w14:paraId="707944E5" w14:textId="77777777" w:rsidR="00EF7219" w:rsidRPr="00D93136" w:rsidRDefault="003E3B2D">
      <w:pPr>
        <w:pStyle w:val="Heading3"/>
        <w:rPr>
          <w:rFonts w:ascii="GT Walsheim Regular" w:hAnsi="GT Walsheim Regular"/>
        </w:rPr>
      </w:pPr>
      <w:bookmarkStart w:id="5" w:name="visual"/>
      <w:r w:rsidRPr="00D93136">
        <w:rPr>
          <w:rFonts w:ascii="GT Walsheim Regular" w:hAnsi="GT Walsheim Regular"/>
          <w:noProof/>
        </w:rPr>
        <w:drawing>
          <wp:inline distT="0" distB="0" distL="0" distR="0" wp14:anchorId="5D0126AD" wp14:editId="1035A7F2">
            <wp:extent cx="238125" cy="23812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images/heading-icons-png/heading-icons-png-print/visual_25x25.png"/>
                    <pic:cNvPicPr>
                      <a:picLocks noChangeAspect="1" noChangeArrowheads="1"/>
                    </pic:cNvPicPr>
                  </pic:nvPicPr>
                  <pic:blipFill>
                    <a:blip r:embed="rId17"/>
                    <a:stretch>
                      <a:fillRect/>
                    </a:stretch>
                  </pic:blipFill>
                  <pic:spPr bwMode="auto">
                    <a:xfrm>
                      <a:off x="0" y="0"/>
                      <a:ext cx="238125" cy="238125"/>
                    </a:xfrm>
                    <a:prstGeom prst="rect">
                      <a:avLst/>
                    </a:prstGeom>
                    <a:noFill/>
                    <a:ln w="9525">
                      <a:noFill/>
                      <a:headEnd/>
                      <a:tailEnd/>
                    </a:ln>
                  </pic:spPr>
                </pic:pic>
              </a:graphicData>
            </a:graphic>
          </wp:inline>
        </w:drawing>
      </w:r>
      <w:r w:rsidRPr="00D93136">
        <w:rPr>
          <w:rFonts w:ascii="GT Walsheim Regular" w:hAnsi="GT Walsheim Regular"/>
        </w:rPr>
        <w:t xml:space="preserve"> Visual</w:t>
      </w:r>
      <w:bookmarkEnd w:id="5"/>
    </w:p>
    <w:p w14:paraId="7754F309" w14:textId="77777777" w:rsidR="00EF7219" w:rsidRPr="00D93136" w:rsidRDefault="003E3B2D">
      <w:pPr>
        <w:pStyle w:val="Compact"/>
        <w:numPr>
          <w:ilvl w:val="0"/>
          <w:numId w:val="5"/>
        </w:numPr>
        <w:rPr>
          <w:rFonts w:ascii="GT Walsheim Regular" w:hAnsi="GT Walsheim Regular"/>
        </w:rPr>
      </w:pPr>
      <w:r w:rsidRPr="00D93136">
        <w:rPr>
          <w:rFonts w:ascii="GT Walsheim Regular" w:hAnsi="GT Walsheim Regular"/>
        </w:rPr>
        <w:t>Glass doors and full-height windows have contrast markings.</w:t>
      </w:r>
    </w:p>
    <w:p w14:paraId="10FC8533" w14:textId="77777777" w:rsidR="00EF7219" w:rsidRPr="00D93136" w:rsidRDefault="003E3B2D">
      <w:pPr>
        <w:pStyle w:val="Compact"/>
        <w:numPr>
          <w:ilvl w:val="0"/>
          <w:numId w:val="5"/>
        </w:numPr>
        <w:rPr>
          <w:rFonts w:ascii="GT Walsheim Regular" w:hAnsi="GT Walsheim Regular"/>
        </w:rPr>
      </w:pPr>
      <w:r w:rsidRPr="00D93136">
        <w:rPr>
          <w:rFonts w:ascii="GT Walsheim Regular" w:hAnsi="GT Walsheim Regular"/>
        </w:rPr>
        <w:t>Some parts of the venue have low lighting.</w:t>
      </w:r>
    </w:p>
    <w:p w14:paraId="428EC2C7" w14:textId="77777777" w:rsidR="00EF7219" w:rsidRPr="00D93136" w:rsidRDefault="003E3B2D">
      <w:pPr>
        <w:pStyle w:val="Heading3"/>
        <w:rPr>
          <w:rFonts w:ascii="GT Walsheim Regular" w:hAnsi="GT Walsheim Regular"/>
        </w:rPr>
      </w:pPr>
      <w:bookmarkStart w:id="6" w:name="general"/>
      <w:r w:rsidRPr="00D93136">
        <w:rPr>
          <w:rFonts w:ascii="GT Walsheim Regular" w:hAnsi="GT Walsheim Regular"/>
          <w:noProof/>
        </w:rPr>
        <w:drawing>
          <wp:inline distT="0" distB="0" distL="0" distR="0" wp14:anchorId="7578B45F" wp14:editId="32AC88F7">
            <wp:extent cx="203200" cy="2032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images/heading-icons-png/heading-icons-png-print/general_16x16.png"/>
                    <pic:cNvPicPr>
                      <a:picLocks noChangeAspect="1" noChangeArrowheads="1"/>
                    </pic:cNvPicPr>
                  </pic:nvPicPr>
                  <pic:blipFill>
                    <a:blip r:embed="rId18"/>
                    <a:stretch>
                      <a:fillRect/>
                    </a:stretch>
                  </pic:blipFill>
                  <pic:spPr bwMode="auto">
                    <a:xfrm>
                      <a:off x="0" y="0"/>
                      <a:ext cx="203200" cy="203200"/>
                    </a:xfrm>
                    <a:prstGeom prst="rect">
                      <a:avLst/>
                    </a:prstGeom>
                    <a:noFill/>
                    <a:ln w="9525">
                      <a:noFill/>
                      <a:headEnd/>
                      <a:tailEnd/>
                    </a:ln>
                  </pic:spPr>
                </pic:pic>
              </a:graphicData>
            </a:graphic>
          </wp:inline>
        </w:drawing>
      </w:r>
      <w:r w:rsidRPr="00D93136">
        <w:rPr>
          <w:rFonts w:ascii="GT Walsheim Regular" w:hAnsi="GT Walsheim Regular"/>
        </w:rPr>
        <w:t xml:space="preserve"> General</w:t>
      </w:r>
      <w:bookmarkEnd w:id="6"/>
    </w:p>
    <w:p w14:paraId="79D3308B" w14:textId="77777777" w:rsidR="00EF7219" w:rsidRPr="00D93136" w:rsidRDefault="003E3B2D">
      <w:pPr>
        <w:pStyle w:val="Compact"/>
        <w:numPr>
          <w:ilvl w:val="0"/>
          <w:numId w:val="6"/>
        </w:numPr>
        <w:rPr>
          <w:rFonts w:ascii="GT Walsheim Regular" w:hAnsi="GT Walsheim Regular"/>
        </w:rPr>
      </w:pPr>
      <w:r w:rsidRPr="00D93136">
        <w:rPr>
          <w:rFonts w:ascii="GT Walsheim Regular" w:hAnsi="GT Walsheim Regular"/>
        </w:rPr>
        <w:t>We have a complimentary ticket policy for personal assistants.</w:t>
      </w:r>
    </w:p>
    <w:p w14:paraId="35FA460C" w14:textId="77777777" w:rsidR="00EF7219" w:rsidRPr="00D93136" w:rsidRDefault="003E3B2D">
      <w:pPr>
        <w:pStyle w:val="Compact"/>
        <w:numPr>
          <w:ilvl w:val="0"/>
          <w:numId w:val="6"/>
        </w:numPr>
        <w:rPr>
          <w:rFonts w:ascii="GT Walsheim Regular" w:hAnsi="GT Walsheim Regular"/>
        </w:rPr>
      </w:pPr>
      <w:r w:rsidRPr="00D93136">
        <w:rPr>
          <w:rFonts w:ascii="GT Walsheim Regular" w:hAnsi="GT Walsheim Regular"/>
        </w:rPr>
        <w:t>There is at least 1 public toilet for disabled visitors.</w:t>
      </w:r>
    </w:p>
    <w:p w14:paraId="5D5E1672" w14:textId="77777777" w:rsidR="00EF7219" w:rsidRPr="00D93136" w:rsidRDefault="003E3B2D">
      <w:pPr>
        <w:pStyle w:val="Compact"/>
        <w:numPr>
          <w:ilvl w:val="0"/>
          <w:numId w:val="6"/>
        </w:numPr>
        <w:rPr>
          <w:rFonts w:ascii="GT Walsheim Regular" w:hAnsi="GT Walsheim Regular"/>
        </w:rPr>
      </w:pPr>
      <w:r w:rsidRPr="00D93136">
        <w:rPr>
          <w:rFonts w:ascii="GT Walsheim Regular" w:hAnsi="GT Walsheim Regular"/>
        </w:rPr>
        <w:t>Some staff have disability awareness training.</w:t>
      </w:r>
    </w:p>
    <w:p w14:paraId="7D8FF651" w14:textId="77777777" w:rsidR="00EF7219" w:rsidRPr="00D93136" w:rsidRDefault="003E3B2D">
      <w:pPr>
        <w:pStyle w:val="Heading2"/>
        <w:rPr>
          <w:rFonts w:ascii="GT Walsheim Regular" w:hAnsi="GT Walsheim Regular"/>
        </w:rPr>
      </w:pPr>
      <w:bookmarkStart w:id="7" w:name="getting-here"/>
      <w:r w:rsidRPr="00D93136">
        <w:rPr>
          <w:rFonts w:ascii="GT Walsheim Regular" w:hAnsi="GT Walsheim Regular"/>
        </w:rPr>
        <w:t>Getting here</w:t>
      </w:r>
      <w:bookmarkEnd w:id="7"/>
    </w:p>
    <w:p w14:paraId="16E978A4" w14:textId="77777777" w:rsidR="00EF7219" w:rsidRPr="00D93136" w:rsidRDefault="003E3B2D">
      <w:pPr>
        <w:pStyle w:val="Compact"/>
        <w:rPr>
          <w:rFonts w:ascii="GT Walsheim Regular" w:hAnsi="GT Walsheim Regular"/>
        </w:rPr>
      </w:pPr>
      <w:r w:rsidRPr="00D93136">
        <w:rPr>
          <w:rFonts w:ascii="GT Walsheim Regular" w:hAnsi="GT Walsheim Regular"/>
        </w:rPr>
        <w:t>Leeds Industrial Museum at Armley Mills</w:t>
      </w:r>
      <w:r w:rsidRPr="00D93136">
        <w:rPr>
          <w:rFonts w:ascii="GT Walsheim Regular" w:hAnsi="GT Walsheim Regular"/>
        </w:rPr>
        <w:br/>
        <w:t>Canal Road</w:t>
      </w:r>
      <w:r w:rsidRPr="00D93136">
        <w:rPr>
          <w:rFonts w:ascii="GT Walsheim Regular" w:hAnsi="GT Walsheim Regular"/>
        </w:rPr>
        <w:br/>
        <w:t>Leeds</w:t>
      </w:r>
      <w:r w:rsidRPr="00D93136">
        <w:rPr>
          <w:rFonts w:ascii="GT Walsheim Regular" w:hAnsi="GT Walsheim Regular"/>
        </w:rPr>
        <w:br/>
        <w:t>LS12 2QF</w:t>
      </w:r>
      <w:r w:rsidRPr="00D93136">
        <w:rPr>
          <w:rFonts w:ascii="GT Walsheim Regular" w:hAnsi="GT Walsheim Regular"/>
        </w:rPr>
        <w:br/>
      </w:r>
    </w:p>
    <w:p w14:paraId="15C5DEC2" w14:textId="77777777" w:rsidR="00EF7219" w:rsidRPr="00D93136" w:rsidRDefault="003E3B2D">
      <w:pPr>
        <w:pStyle w:val="Heading4"/>
        <w:rPr>
          <w:rFonts w:ascii="GT Walsheim Regular" w:hAnsi="GT Walsheim Regular"/>
        </w:rPr>
      </w:pPr>
      <w:bookmarkStart w:id="8" w:name="travel-by-public-transport"/>
      <w:r w:rsidRPr="00D93136">
        <w:rPr>
          <w:rFonts w:ascii="GT Walsheim Regular" w:hAnsi="GT Walsheim Regular"/>
          <w:noProof/>
        </w:rPr>
        <w:drawing>
          <wp:inline distT="0" distB="0" distL="0" distR="0" wp14:anchorId="200F274D" wp14:editId="006377F6">
            <wp:extent cx="139700" cy="1905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1.png"/>
                    <pic:cNvPicPr>
                      <a:picLocks noChangeAspect="1" noChangeArrowheads="1"/>
                    </pic:cNvPicPr>
                  </pic:nvPicPr>
                  <pic:blipFill>
                    <a:blip r:embed="rId19"/>
                    <a:stretch>
                      <a:fillRect/>
                    </a:stretch>
                  </pic:blipFill>
                  <pic:spPr bwMode="auto">
                    <a:xfrm>
                      <a:off x="0" y="0"/>
                      <a:ext cx="139700" cy="190500"/>
                    </a:xfrm>
                    <a:prstGeom prst="rect">
                      <a:avLst/>
                    </a:prstGeom>
                    <a:noFill/>
                    <a:ln w="9525">
                      <a:noFill/>
                      <a:headEnd/>
                      <a:tailEnd/>
                    </a:ln>
                  </pic:spPr>
                </pic:pic>
              </a:graphicData>
            </a:graphic>
          </wp:inline>
        </w:drawing>
      </w:r>
      <w:r w:rsidRPr="00D93136">
        <w:rPr>
          <w:rFonts w:ascii="GT Walsheim Regular" w:hAnsi="GT Walsheim Regular"/>
        </w:rPr>
        <w:t xml:space="preserve"> Travel by public transport</w:t>
      </w:r>
      <w:bookmarkEnd w:id="8"/>
    </w:p>
    <w:p w14:paraId="62FF6E46" w14:textId="77777777" w:rsidR="00EF7219" w:rsidRPr="00D93136" w:rsidRDefault="003E3B2D">
      <w:pPr>
        <w:pStyle w:val="Compact"/>
        <w:numPr>
          <w:ilvl w:val="0"/>
          <w:numId w:val="8"/>
        </w:numPr>
        <w:rPr>
          <w:rFonts w:ascii="GT Walsheim Regular" w:hAnsi="GT Walsheim Regular"/>
        </w:rPr>
      </w:pPr>
      <w:r w:rsidRPr="00D93136">
        <w:rPr>
          <w:rFonts w:ascii="GT Walsheim Regular" w:hAnsi="GT Walsheim Regular"/>
        </w:rPr>
        <w:t>You can get to Leeds Industrial Museum by bus and train.</w:t>
      </w:r>
    </w:p>
    <w:p w14:paraId="7C365D4D" w14:textId="77777777" w:rsidR="00EF7219" w:rsidRPr="00D93136" w:rsidRDefault="003E3B2D">
      <w:pPr>
        <w:pStyle w:val="Compact"/>
        <w:numPr>
          <w:ilvl w:val="0"/>
          <w:numId w:val="8"/>
        </w:numPr>
        <w:rPr>
          <w:rFonts w:ascii="GT Walsheim Regular" w:hAnsi="GT Walsheim Regular"/>
        </w:rPr>
      </w:pPr>
      <w:r w:rsidRPr="00D93136">
        <w:rPr>
          <w:rFonts w:ascii="GT Walsheim Regular" w:hAnsi="GT Walsheim Regular"/>
        </w:rPr>
        <w:t>The number 14 bus operates from Leeds City Centre and stops on Canal Road. Alternative buses (33, 33A, 508 and 757) travel from the city centre along Kirkstall Road, a short walk from the museum. The footbridge linking the museum to Cardigan Fields/Vue Cinema complex is currently closed. The bus stop is 0.2 miles / 0.3 km from Leeds Industrial Museum.</w:t>
      </w:r>
    </w:p>
    <w:p w14:paraId="4CA64610" w14:textId="77777777" w:rsidR="00EF7219" w:rsidRPr="00D93136" w:rsidRDefault="003E3B2D">
      <w:pPr>
        <w:pStyle w:val="Compact"/>
        <w:numPr>
          <w:ilvl w:val="0"/>
          <w:numId w:val="8"/>
        </w:numPr>
        <w:rPr>
          <w:rFonts w:ascii="GT Walsheim Regular" w:hAnsi="GT Walsheim Regular"/>
        </w:rPr>
      </w:pPr>
      <w:r w:rsidRPr="00D93136">
        <w:rPr>
          <w:rFonts w:ascii="GT Walsheim Regular" w:hAnsi="GT Walsheim Regular"/>
        </w:rPr>
        <w:t>The nearest train station is Burley Park. The train station is 1 miles / 1.6 km from Leeds Industrial Museum.</w:t>
      </w:r>
    </w:p>
    <w:p w14:paraId="21DAADA7" w14:textId="77777777" w:rsidR="00EF7219" w:rsidRPr="00D93136" w:rsidRDefault="003E3B2D">
      <w:pPr>
        <w:pStyle w:val="Compact"/>
        <w:numPr>
          <w:ilvl w:val="0"/>
          <w:numId w:val="8"/>
        </w:numPr>
        <w:rPr>
          <w:rFonts w:ascii="GT Walsheim Regular" w:hAnsi="GT Walsheim Regular"/>
        </w:rPr>
      </w:pPr>
      <w:r w:rsidRPr="00D93136">
        <w:rPr>
          <w:rFonts w:ascii="GT Walsheim Regular" w:hAnsi="GT Walsheim Regular"/>
        </w:rPr>
        <w:t>The nearest train station is Burley Park which is a 1 mile walk from the museum. Leeds train station is 1.6 miles away.</w:t>
      </w:r>
    </w:p>
    <w:p w14:paraId="5D44B157" w14:textId="77777777" w:rsidR="00EF7219" w:rsidRPr="00D93136" w:rsidRDefault="003E3B2D">
      <w:pPr>
        <w:pStyle w:val="Heading4"/>
        <w:rPr>
          <w:rFonts w:ascii="GT Walsheim Regular" w:hAnsi="GT Walsheim Regular"/>
        </w:rPr>
      </w:pPr>
      <w:bookmarkStart w:id="9" w:name="parking"/>
      <w:r w:rsidRPr="00D93136">
        <w:rPr>
          <w:rFonts w:ascii="GT Walsheim Regular" w:hAnsi="GT Walsheim Regular"/>
          <w:noProof/>
        </w:rPr>
        <w:drawing>
          <wp:inline distT="0" distB="0" distL="0" distR="0" wp14:anchorId="02FDDAAF" wp14:editId="5FBB1589">
            <wp:extent cx="177800" cy="20320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3.png"/>
                    <pic:cNvPicPr>
                      <a:picLocks noChangeAspect="1" noChangeArrowheads="1"/>
                    </pic:cNvPicPr>
                  </pic:nvPicPr>
                  <pic:blipFill>
                    <a:blip r:embed="rId20"/>
                    <a:stretch>
                      <a:fillRect/>
                    </a:stretch>
                  </pic:blipFill>
                  <pic:spPr bwMode="auto">
                    <a:xfrm>
                      <a:off x="0" y="0"/>
                      <a:ext cx="177800" cy="203200"/>
                    </a:xfrm>
                    <a:prstGeom prst="rect">
                      <a:avLst/>
                    </a:prstGeom>
                    <a:noFill/>
                    <a:ln w="9525">
                      <a:noFill/>
                      <a:headEnd/>
                      <a:tailEnd/>
                    </a:ln>
                  </pic:spPr>
                </pic:pic>
              </a:graphicData>
            </a:graphic>
          </wp:inline>
        </w:drawing>
      </w:r>
      <w:r w:rsidRPr="00D93136">
        <w:rPr>
          <w:rFonts w:ascii="GT Walsheim Regular" w:hAnsi="GT Walsheim Regular"/>
        </w:rPr>
        <w:t xml:space="preserve"> Parking</w:t>
      </w:r>
      <w:bookmarkEnd w:id="9"/>
    </w:p>
    <w:p w14:paraId="2F542FFF" w14:textId="77777777" w:rsidR="00EF7219" w:rsidRPr="00D93136" w:rsidRDefault="003E3B2D">
      <w:pPr>
        <w:pStyle w:val="Compact"/>
        <w:numPr>
          <w:ilvl w:val="0"/>
          <w:numId w:val="9"/>
        </w:numPr>
        <w:rPr>
          <w:rFonts w:ascii="GT Walsheim Regular" w:hAnsi="GT Walsheim Regular"/>
        </w:rPr>
      </w:pPr>
      <w:r w:rsidRPr="00D93136">
        <w:rPr>
          <w:rFonts w:ascii="GT Walsheim Regular" w:hAnsi="GT Walsheim Regular"/>
        </w:rPr>
        <w:t>We have a car park. There are accessible parking spaces. Parking is free.</w:t>
      </w:r>
    </w:p>
    <w:p w14:paraId="4BC217DD" w14:textId="77777777" w:rsidR="00EF7219" w:rsidRPr="00D93136" w:rsidRDefault="003E3B2D">
      <w:pPr>
        <w:pStyle w:val="Compact"/>
        <w:numPr>
          <w:ilvl w:val="0"/>
          <w:numId w:val="9"/>
        </w:numPr>
        <w:rPr>
          <w:rFonts w:ascii="GT Walsheim Regular" w:hAnsi="GT Walsheim Regular"/>
        </w:rPr>
      </w:pPr>
      <w:r w:rsidRPr="00D93136">
        <w:rPr>
          <w:rFonts w:ascii="GT Walsheim Regular" w:hAnsi="GT Walsheim Regular"/>
        </w:rPr>
        <w:t>There is a drop-off point at the main entrance. The drop-off point does not have a dropped kerb.</w:t>
      </w:r>
    </w:p>
    <w:p w14:paraId="701A4509" w14:textId="77777777" w:rsidR="00EF7219" w:rsidRPr="00D93136" w:rsidRDefault="003E3B2D">
      <w:pPr>
        <w:pStyle w:val="Compact"/>
        <w:numPr>
          <w:ilvl w:val="0"/>
          <w:numId w:val="9"/>
        </w:numPr>
        <w:rPr>
          <w:rFonts w:ascii="GT Walsheim Regular" w:hAnsi="GT Walsheim Regular"/>
        </w:rPr>
      </w:pPr>
      <w:r w:rsidRPr="00D93136">
        <w:rPr>
          <w:rFonts w:ascii="GT Walsheim Regular" w:hAnsi="GT Walsheim Regular"/>
        </w:rPr>
        <w:t>From the car park to the entrance, there is level access. The path is sloped.</w:t>
      </w:r>
    </w:p>
    <w:p w14:paraId="3AD75C9C" w14:textId="77777777" w:rsidR="00EF7219" w:rsidRPr="00D93136" w:rsidRDefault="003E3B2D">
      <w:pPr>
        <w:pStyle w:val="Compact"/>
        <w:numPr>
          <w:ilvl w:val="0"/>
          <w:numId w:val="9"/>
        </w:numPr>
        <w:rPr>
          <w:rFonts w:ascii="GT Walsheim Regular" w:hAnsi="GT Walsheim Regular"/>
        </w:rPr>
      </w:pPr>
      <w:r w:rsidRPr="00D93136">
        <w:rPr>
          <w:rFonts w:ascii="GT Walsheim Regular" w:hAnsi="GT Walsheim Regular"/>
        </w:rPr>
        <w:t>The route is 3580mm wide, or more.</w:t>
      </w:r>
    </w:p>
    <w:p w14:paraId="7308ADB4" w14:textId="77777777" w:rsidR="00EF7219" w:rsidRPr="00D93136" w:rsidRDefault="003E3B2D">
      <w:pPr>
        <w:pStyle w:val="Compact"/>
        <w:numPr>
          <w:ilvl w:val="0"/>
          <w:numId w:val="9"/>
        </w:numPr>
        <w:rPr>
          <w:rFonts w:ascii="GT Walsheim Regular" w:hAnsi="GT Walsheim Regular"/>
        </w:rPr>
      </w:pPr>
      <w:r w:rsidRPr="00D93136">
        <w:rPr>
          <w:rFonts w:ascii="GT Walsheim Regular" w:hAnsi="GT Walsheim Regular"/>
        </w:rPr>
        <w:lastRenderedPageBreak/>
        <w:t>Leeds Industrial Museum is located just two miles out of the city centre on Canal Road, off the main A65 road to Kirkstall. Free on-site parking is available and is a 1 minute walk from the entrance.</w:t>
      </w:r>
      <w:r w:rsidRPr="00D93136">
        <w:rPr>
          <w:rFonts w:ascii="GT Walsheim Regular" w:hAnsi="GT Walsheim Regular"/>
        </w:rPr>
        <w:br/>
        <w:t>There is one accessible parking space directly outside the museum entrance.</w:t>
      </w:r>
      <w:r w:rsidRPr="00D93136">
        <w:rPr>
          <w:rFonts w:ascii="Calibri" w:hAnsi="Calibri" w:cs="Calibri"/>
        </w:rPr>
        <w:t> </w:t>
      </w:r>
      <w:r w:rsidRPr="00D93136">
        <w:rPr>
          <w:rFonts w:ascii="GT Walsheim Regular" w:hAnsi="GT Walsheim Regular"/>
        </w:rPr>
        <w:br/>
        <w:t>From the main car park, there is a short walk up the drive and across the bridge and down a slight incline to the main entrance. Over the bridge the floor is cobbled and is slightly uneven.</w:t>
      </w:r>
      <w:r w:rsidRPr="00D93136">
        <w:rPr>
          <w:rFonts w:ascii="Calibri" w:hAnsi="Calibri" w:cs="Calibri"/>
        </w:rPr>
        <w:t> </w:t>
      </w:r>
      <w:r w:rsidRPr="00D93136">
        <w:rPr>
          <w:rFonts w:ascii="GT Walsheim Regular" w:hAnsi="GT Walsheim Regular"/>
        </w:rPr>
        <w:br/>
        <w:t>There is an alternate entrance from the canal. Through a 800mm wide doorway and up 11 stairs and through the Colour Garden to the main entrance.</w:t>
      </w:r>
    </w:p>
    <w:p w14:paraId="2EFCB4D9"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drawing>
          <wp:inline distT="0" distB="0" distL="0" distR="0" wp14:anchorId="27360632" wp14:editId="5E98731F">
            <wp:extent cx="3714750" cy="2476500"/>
            <wp:effectExtent l="0" t="0" r="0" b="0"/>
            <wp:docPr id="9" name="Picture" descr="Image showing the car park and sign towards the museum"/>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72.JPG?itok=Yoo6OoBj"/>
                    <pic:cNvPicPr>
                      <a:picLocks noChangeAspect="1" noChangeArrowheads="1"/>
                    </pic:cNvPicPr>
                  </pic:nvPicPr>
                  <pic:blipFill>
                    <a:blip r:embed="rId21"/>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car park and sign towards the museum</w:t>
      </w:r>
    </w:p>
    <w:p w14:paraId="2FB2B662"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198546A1" wp14:editId="28F34437">
            <wp:extent cx="3714750" cy="2476500"/>
            <wp:effectExtent l="0" t="0" r="0" b="0"/>
            <wp:docPr id="10" name="Picture" descr="Image showing the bridge towards the museum entranc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70.JPG?itok=fKbpIwur"/>
                    <pic:cNvPicPr>
                      <a:picLocks noChangeAspect="1" noChangeArrowheads="1"/>
                    </pic:cNvPicPr>
                  </pic:nvPicPr>
                  <pic:blipFill>
                    <a:blip r:embed="rId22"/>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bridge towards the museum entrance.</w:t>
      </w:r>
    </w:p>
    <w:p w14:paraId="760BA75D" w14:textId="77777777" w:rsidR="00EF7219" w:rsidRPr="00D93136" w:rsidRDefault="003E3B2D">
      <w:pPr>
        <w:pStyle w:val="BodyText"/>
        <w:rPr>
          <w:rFonts w:ascii="GT Walsheim Regular" w:hAnsi="GT Walsheim Regular"/>
        </w:rPr>
      </w:pPr>
      <w:r w:rsidRPr="00D93136">
        <w:rPr>
          <w:rFonts w:ascii="GT Walsheim Regular" w:hAnsi="GT Walsheim Regular"/>
          <w:noProof/>
        </w:rPr>
        <w:lastRenderedPageBreak/>
        <w:drawing>
          <wp:inline distT="0" distB="0" distL="0" distR="0" wp14:anchorId="178CAE86" wp14:editId="0569F802">
            <wp:extent cx="3714750" cy="2476500"/>
            <wp:effectExtent l="0" t="0" r="0" b="0"/>
            <wp:docPr id="11" name="Picture" descr="Image showing the entrance to the museum."/>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69.JPG?itok=Tuh2mixV"/>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entrance to the museum.</w:t>
      </w:r>
    </w:p>
    <w:p w14:paraId="38208BDA"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03FCE383" wp14:editId="4D827715">
            <wp:extent cx="3305175" cy="2476500"/>
            <wp:effectExtent l="0" t="0" r="9525" b="0"/>
            <wp:docPr id="12" name="Picture" descr="Alternate entrance from the canal showing the steps into the garden."/>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age00009_0.jpeg?itok=wJlDehc8"/>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bwMode="auto">
                    <a:xfrm>
                      <a:off x="0" y="0"/>
                      <a:ext cx="3305175" cy="2476500"/>
                    </a:xfrm>
                    <a:prstGeom prst="rect">
                      <a:avLst/>
                    </a:prstGeom>
                    <a:noFill/>
                    <a:ln w="9525">
                      <a:noFill/>
                      <a:headEnd/>
                      <a:tailEnd/>
                    </a:ln>
                  </pic:spPr>
                </pic:pic>
              </a:graphicData>
            </a:graphic>
          </wp:inline>
        </w:drawing>
      </w:r>
      <w:r w:rsidRPr="00D93136">
        <w:rPr>
          <w:rFonts w:ascii="GT Walsheim Regular" w:hAnsi="GT Walsheim Regular"/>
        </w:rPr>
        <w:br/>
        <w:t>Alternate entrance from the canal showing the steps into the garden.</w:t>
      </w:r>
    </w:p>
    <w:p w14:paraId="53A207C8" w14:textId="77777777" w:rsidR="00EF7219" w:rsidRPr="00D93136" w:rsidRDefault="003E3B2D">
      <w:pPr>
        <w:pStyle w:val="Heading2"/>
        <w:rPr>
          <w:rFonts w:ascii="GT Walsheim Regular" w:hAnsi="GT Walsheim Regular"/>
        </w:rPr>
      </w:pPr>
      <w:bookmarkStart w:id="10" w:name="arrival"/>
      <w:r w:rsidRPr="00D93136">
        <w:rPr>
          <w:rFonts w:ascii="GT Walsheim Regular" w:hAnsi="GT Walsheim Regular"/>
        </w:rPr>
        <w:t>Arrival</w:t>
      </w:r>
      <w:bookmarkEnd w:id="10"/>
    </w:p>
    <w:p w14:paraId="0A11587B" w14:textId="77777777" w:rsidR="00EF7219" w:rsidRPr="00D93136" w:rsidRDefault="003E3B2D">
      <w:pPr>
        <w:pStyle w:val="Heading4"/>
        <w:rPr>
          <w:rFonts w:ascii="GT Walsheim Regular" w:hAnsi="GT Walsheim Regular"/>
        </w:rPr>
      </w:pPr>
      <w:bookmarkStart w:id="11" w:name="path-to-main-entrance"/>
      <w:r w:rsidRPr="00D93136">
        <w:rPr>
          <w:rFonts w:ascii="GT Walsheim Regular" w:hAnsi="GT Walsheim Regular"/>
          <w:noProof/>
        </w:rPr>
        <w:drawing>
          <wp:inline distT="0" distB="0" distL="0" distR="0" wp14:anchorId="73DF41DD" wp14:editId="56EEAE00">
            <wp:extent cx="177800" cy="1905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4.png"/>
                    <pic:cNvPicPr>
                      <a:picLocks noChangeAspect="1" noChangeArrowheads="1"/>
                    </pic:cNvPicPr>
                  </pic:nvPicPr>
                  <pic:blipFill>
                    <a:blip r:embed="rId27"/>
                    <a:stretch>
                      <a:fillRect/>
                    </a:stretch>
                  </pic:blipFill>
                  <pic:spPr bwMode="auto">
                    <a:xfrm>
                      <a:off x="0" y="0"/>
                      <a:ext cx="177800" cy="190500"/>
                    </a:xfrm>
                    <a:prstGeom prst="rect">
                      <a:avLst/>
                    </a:prstGeom>
                    <a:noFill/>
                    <a:ln w="9525">
                      <a:noFill/>
                      <a:headEnd/>
                      <a:tailEnd/>
                    </a:ln>
                  </pic:spPr>
                </pic:pic>
              </a:graphicData>
            </a:graphic>
          </wp:inline>
        </w:drawing>
      </w:r>
      <w:r w:rsidRPr="00D93136">
        <w:rPr>
          <w:rFonts w:ascii="GT Walsheim Regular" w:hAnsi="GT Walsheim Regular"/>
        </w:rPr>
        <w:t xml:space="preserve"> Path to main entrance</w:t>
      </w:r>
      <w:bookmarkEnd w:id="11"/>
    </w:p>
    <w:p w14:paraId="567C0B79" w14:textId="77777777" w:rsidR="00EF7219" w:rsidRPr="00D93136" w:rsidRDefault="003E3B2D">
      <w:pPr>
        <w:pStyle w:val="Compact"/>
        <w:numPr>
          <w:ilvl w:val="0"/>
          <w:numId w:val="10"/>
        </w:numPr>
        <w:rPr>
          <w:rFonts w:ascii="GT Walsheim Regular" w:hAnsi="GT Walsheim Regular"/>
        </w:rPr>
      </w:pPr>
      <w:r w:rsidRPr="00D93136">
        <w:rPr>
          <w:rFonts w:ascii="GT Walsheim Regular" w:hAnsi="GT Walsheim Regular"/>
        </w:rPr>
        <w:t>From the street to the main entrance, there is level access.</w:t>
      </w:r>
    </w:p>
    <w:p w14:paraId="6FD101E9" w14:textId="77777777" w:rsidR="00EF7219" w:rsidRPr="00D93136" w:rsidRDefault="003E3B2D">
      <w:pPr>
        <w:pStyle w:val="Compact"/>
        <w:numPr>
          <w:ilvl w:val="0"/>
          <w:numId w:val="10"/>
        </w:numPr>
        <w:rPr>
          <w:rFonts w:ascii="GT Walsheim Regular" w:hAnsi="GT Walsheim Regular"/>
        </w:rPr>
      </w:pPr>
      <w:r w:rsidRPr="00D93136">
        <w:rPr>
          <w:rFonts w:ascii="GT Walsheim Regular" w:hAnsi="GT Walsheim Regular"/>
        </w:rPr>
        <w:t>The path is 3580mm wide, or more.</w:t>
      </w:r>
    </w:p>
    <w:p w14:paraId="4043497F" w14:textId="77777777" w:rsidR="00EF7219" w:rsidRPr="00D93136" w:rsidRDefault="003E3B2D">
      <w:pPr>
        <w:pStyle w:val="Compact"/>
        <w:numPr>
          <w:ilvl w:val="0"/>
          <w:numId w:val="10"/>
        </w:numPr>
        <w:rPr>
          <w:rFonts w:ascii="GT Walsheim Regular" w:hAnsi="GT Walsheim Regular"/>
        </w:rPr>
      </w:pPr>
      <w:r w:rsidRPr="00D93136">
        <w:rPr>
          <w:rFonts w:ascii="GT Walsheim Regular" w:hAnsi="GT Walsheim Regular"/>
        </w:rPr>
        <w:t>The path is sloped.</w:t>
      </w:r>
    </w:p>
    <w:p w14:paraId="70675EBB" w14:textId="77777777" w:rsidR="00EF7219" w:rsidRPr="00D93136" w:rsidRDefault="003E3B2D">
      <w:pPr>
        <w:pStyle w:val="Heading4"/>
        <w:rPr>
          <w:rFonts w:ascii="GT Walsheim Regular" w:hAnsi="GT Walsheim Regular"/>
        </w:rPr>
      </w:pPr>
      <w:bookmarkStart w:id="12" w:name="main-entrance"/>
      <w:r w:rsidRPr="00D93136">
        <w:rPr>
          <w:rFonts w:ascii="GT Walsheim Regular" w:hAnsi="GT Walsheim Regular"/>
          <w:noProof/>
        </w:rPr>
        <w:drawing>
          <wp:inline distT="0" distB="0" distL="0" distR="0" wp14:anchorId="1D961370" wp14:editId="21747692">
            <wp:extent cx="203200" cy="16510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6.png"/>
                    <pic:cNvPicPr>
                      <a:picLocks noChangeAspect="1" noChangeArrowheads="1"/>
                    </pic:cNvPicPr>
                  </pic:nvPicPr>
                  <pic:blipFill>
                    <a:blip r:embed="rId28"/>
                    <a:stretch>
                      <a:fillRect/>
                    </a:stretch>
                  </pic:blipFill>
                  <pic:spPr bwMode="auto">
                    <a:xfrm>
                      <a:off x="0" y="0"/>
                      <a:ext cx="203200" cy="165100"/>
                    </a:xfrm>
                    <a:prstGeom prst="rect">
                      <a:avLst/>
                    </a:prstGeom>
                    <a:noFill/>
                    <a:ln w="9525">
                      <a:noFill/>
                      <a:headEnd/>
                      <a:tailEnd/>
                    </a:ln>
                  </pic:spPr>
                </pic:pic>
              </a:graphicData>
            </a:graphic>
          </wp:inline>
        </w:drawing>
      </w:r>
      <w:r w:rsidRPr="00D93136">
        <w:rPr>
          <w:rFonts w:ascii="GT Walsheim Regular" w:hAnsi="GT Walsheim Regular"/>
        </w:rPr>
        <w:t xml:space="preserve"> Main entrance</w:t>
      </w:r>
      <w:bookmarkEnd w:id="12"/>
    </w:p>
    <w:p w14:paraId="48AA24B8" w14:textId="77777777" w:rsidR="00EF7219" w:rsidRPr="00D93136" w:rsidRDefault="003E3B2D">
      <w:pPr>
        <w:pStyle w:val="Compact"/>
        <w:numPr>
          <w:ilvl w:val="0"/>
          <w:numId w:val="11"/>
        </w:numPr>
        <w:rPr>
          <w:rFonts w:ascii="GT Walsheim Regular" w:hAnsi="GT Walsheim Regular"/>
        </w:rPr>
      </w:pPr>
      <w:r w:rsidRPr="00D93136">
        <w:rPr>
          <w:rFonts w:ascii="GT Walsheim Regular" w:hAnsi="GT Walsheim Regular"/>
        </w:rPr>
        <w:t>The main entrance has level access.</w:t>
      </w:r>
    </w:p>
    <w:p w14:paraId="424F7931" w14:textId="77777777" w:rsidR="00EF7219" w:rsidRPr="00D93136" w:rsidRDefault="003E3B2D">
      <w:pPr>
        <w:pStyle w:val="Compact"/>
        <w:numPr>
          <w:ilvl w:val="0"/>
          <w:numId w:val="11"/>
        </w:numPr>
        <w:rPr>
          <w:rFonts w:ascii="GT Walsheim Regular" w:hAnsi="GT Walsheim Regular"/>
        </w:rPr>
      </w:pPr>
      <w:r w:rsidRPr="00D93136">
        <w:rPr>
          <w:rFonts w:ascii="GT Walsheim Regular" w:hAnsi="GT Walsheim Regular"/>
        </w:rPr>
        <w:t>The door is 1260mm wide.</w:t>
      </w:r>
    </w:p>
    <w:p w14:paraId="7DE9182D" w14:textId="77777777" w:rsidR="00EF7219" w:rsidRPr="00D93136" w:rsidRDefault="003E3B2D">
      <w:pPr>
        <w:pStyle w:val="Compact"/>
        <w:numPr>
          <w:ilvl w:val="0"/>
          <w:numId w:val="11"/>
        </w:numPr>
        <w:rPr>
          <w:rFonts w:ascii="GT Walsheim Regular" w:hAnsi="GT Walsheim Regular"/>
        </w:rPr>
      </w:pPr>
      <w:r w:rsidRPr="00D93136">
        <w:rPr>
          <w:rFonts w:ascii="GT Walsheim Regular" w:hAnsi="GT Walsheim Regular"/>
        </w:rPr>
        <w:t>The main door is sliding and automatic.</w:t>
      </w:r>
    </w:p>
    <w:p w14:paraId="72516C35"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0BF59270" wp14:editId="57FBB436">
            <wp:extent cx="3714750" cy="2476500"/>
            <wp:effectExtent l="0" t="0" r="0" b="0"/>
            <wp:docPr id="15" name="Picture" descr="Image showing entrance with automatic door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69_0.JPG?itok=mlI74odB"/>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entrance with automatic doors.</w:t>
      </w:r>
    </w:p>
    <w:p w14:paraId="38B122D1"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74BF1FEF" wp14:editId="1834BD36">
            <wp:extent cx="3714750" cy="2476500"/>
            <wp:effectExtent l="0" t="0" r="0" b="0"/>
            <wp:docPr id="16" name="Picture" descr="Image showing the automatic sliding door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68.JPG?itok=VRjjMDV9"/>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automatic sliding doors.</w:t>
      </w:r>
    </w:p>
    <w:p w14:paraId="7E91859D" w14:textId="77777777" w:rsidR="00EF7219" w:rsidRPr="00D93136" w:rsidRDefault="003E3B2D">
      <w:pPr>
        <w:pStyle w:val="Heading2"/>
        <w:rPr>
          <w:rFonts w:ascii="GT Walsheim Regular" w:hAnsi="GT Walsheim Regular"/>
        </w:rPr>
      </w:pPr>
      <w:bookmarkStart w:id="13" w:name="getting-around-inside"/>
      <w:r w:rsidRPr="00D93136">
        <w:rPr>
          <w:rFonts w:ascii="GT Walsheim Regular" w:hAnsi="GT Walsheim Regular"/>
        </w:rPr>
        <w:t>Getting around inside</w:t>
      </w:r>
      <w:bookmarkEnd w:id="13"/>
    </w:p>
    <w:p w14:paraId="2FBFC223" w14:textId="77777777" w:rsidR="00EF7219" w:rsidRPr="00D93136" w:rsidRDefault="003E3B2D">
      <w:pPr>
        <w:pStyle w:val="Heading4"/>
        <w:rPr>
          <w:rFonts w:ascii="GT Walsheim Regular" w:hAnsi="GT Walsheim Regular"/>
        </w:rPr>
      </w:pPr>
      <w:bookmarkStart w:id="14" w:name="visual-impairment---general-information"/>
      <w:r w:rsidRPr="00D93136">
        <w:rPr>
          <w:rFonts w:ascii="GT Walsheim Regular" w:hAnsi="GT Walsheim Regular"/>
        </w:rPr>
        <w:t>Visual Impairment - General Information</w:t>
      </w:r>
      <w:bookmarkEnd w:id="14"/>
    </w:p>
    <w:p w14:paraId="6A8773FB" w14:textId="77777777" w:rsidR="00EF7219" w:rsidRPr="00D93136" w:rsidRDefault="003E3B2D">
      <w:pPr>
        <w:pStyle w:val="Compact"/>
        <w:numPr>
          <w:ilvl w:val="0"/>
          <w:numId w:val="12"/>
        </w:numPr>
        <w:rPr>
          <w:rFonts w:ascii="GT Walsheim Regular" w:hAnsi="GT Walsheim Regular"/>
        </w:rPr>
      </w:pPr>
      <w:r w:rsidRPr="00D93136">
        <w:rPr>
          <w:rFonts w:ascii="GT Walsheim Regular" w:hAnsi="GT Walsheim Regular"/>
        </w:rPr>
        <w:t>We have contrast markings on all glass doors and contrast markings on all full-height windows.</w:t>
      </w:r>
    </w:p>
    <w:p w14:paraId="69795805" w14:textId="77777777" w:rsidR="00EF7219" w:rsidRPr="00D93136" w:rsidRDefault="003E3B2D">
      <w:pPr>
        <w:pStyle w:val="Compact"/>
        <w:numPr>
          <w:ilvl w:val="0"/>
          <w:numId w:val="12"/>
        </w:numPr>
        <w:rPr>
          <w:rFonts w:ascii="GT Walsheim Regular" w:hAnsi="GT Walsheim Regular"/>
        </w:rPr>
      </w:pPr>
      <w:r w:rsidRPr="00D93136">
        <w:rPr>
          <w:rFonts w:ascii="GT Walsheim Regular" w:hAnsi="GT Walsheim Regular"/>
        </w:rPr>
        <w:t>Some parts of the venue have low lighting.</w:t>
      </w:r>
    </w:p>
    <w:p w14:paraId="6F32B0F9"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1EF04BCF" wp14:editId="0398FF19">
            <wp:extent cx="3714750" cy="2476500"/>
            <wp:effectExtent l="0" t="0" r="0" b="0"/>
            <wp:docPr id="17" name="Picture" descr="Image showing the Palace Picture House cinema with low lighting"/>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57.JPG?itok=83OR4bRr"/>
                    <pic:cNvPicPr>
                      <a:picLocks noChangeAspect="1" noChangeArrowheads="1"/>
                    </pic:cNvPicPr>
                  </pic:nvPicPr>
                  <pic:blipFill>
                    <a:blip r:embed="rId31"/>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Palace Picture House cinema with low lighting</w:t>
      </w:r>
    </w:p>
    <w:p w14:paraId="06BC35A6"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1F7F0CB8" wp14:editId="6817AFE1">
            <wp:extent cx="3714750" cy="2476500"/>
            <wp:effectExtent l="0" t="0" r="0" b="0"/>
            <wp:docPr id="18" name="Picture" descr="Image showing the old corn mill space with low lighting"/>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82.JPG?itok=d1-t5G08"/>
                    <pic:cNvPicPr>
                      <a:picLocks noChangeAspect="1" noChangeArrowheads="1"/>
                    </pic:cNvPicPr>
                  </pic:nvPicPr>
                  <pic:blipFill>
                    <a:blip r:embed="rId32"/>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old corn mill space with low lighting</w:t>
      </w:r>
    </w:p>
    <w:p w14:paraId="7D62D813" w14:textId="77777777" w:rsidR="00EF7219" w:rsidRPr="00D93136" w:rsidRDefault="003E3B2D">
      <w:pPr>
        <w:pStyle w:val="Heading4"/>
        <w:rPr>
          <w:rFonts w:ascii="GT Walsheim Regular" w:hAnsi="GT Walsheim Regular"/>
        </w:rPr>
      </w:pPr>
      <w:bookmarkStart w:id="15" w:name="lift"/>
      <w:r w:rsidRPr="00D93136">
        <w:rPr>
          <w:rFonts w:ascii="GT Walsheim Regular" w:hAnsi="GT Walsheim Regular"/>
          <w:noProof/>
        </w:rPr>
        <w:drawing>
          <wp:inline distT="0" distB="0" distL="0" distR="0" wp14:anchorId="6FC33E0D" wp14:editId="30306778">
            <wp:extent cx="165100" cy="21590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7.png"/>
                    <pic:cNvPicPr>
                      <a:picLocks noChangeAspect="1" noChangeArrowheads="1"/>
                    </pic:cNvPicPr>
                  </pic:nvPicPr>
                  <pic:blipFill>
                    <a:blip r:embed="rId33"/>
                    <a:stretch>
                      <a:fillRect/>
                    </a:stretch>
                  </pic:blipFill>
                  <pic:spPr bwMode="auto">
                    <a:xfrm>
                      <a:off x="0" y="0"/>
                      <a:ext cx="165100" cy="215900"/>
                    </a:xfrm>
                    <a:prstGeom prst="rect">
                      <a:avLst/>
                    </a:prstGeom>
                    <a:noFill/>
                    <a:ln w="9525">
                      <a:noFill/>
                      <a:headEnd/>
                      <a:tailEnd/>
                    </a:ln>
                  </pic:spPr>
                </pic:pic>
              </a:graphicData>
            </a:graphic>
          </wp:inline>
        </w:drawing>
      </w:r>
      <w:r w:rsidRPr="00D93136">
        <w:rPr>
          <w:rFonts w:ascii="GT Walsheim Regular" w:hAnsi="GT Walsheim Regular"/>
        </w:rPr>
        <w:t xml:space="preserve"> Lift</w:t>
      </w:r>
      <w:bookmarkEnd w:id="15"/>
    </w:p>
    <w:p w14:paraId="540848A3" w14:textId="77777777" w:rsidR="00EF7219" w:rsidRPr="00D93136" w:rsidRDefault="003E3B2D">
      <w:pPr>
        <w:pStyle w:val="Compact"/>
        <w:numPr>
          <w:ilvl w:val="0"/>
          <w:numId w:val="13"/>
        </w:numPr>
        <w:rPr>
          <w:rFonts w:ascii="GT Walsheim Regular" w:hAnsi="GT Walsheim Regular"/>
        </w:rPr>
      </w:pPr>
      <w:r w:rsidRPr="00D93136">
        <w:rPr>
          <w:rFonts w:ascii="GT Walsheim Regular" w:hAnsi="GT Walsheim Regular"/>
        </w:rPr>
        <w:t>We have 1 lift.</w:t>
      </w:r>
    </w:p>
    <w:p w14:paraId="5CD7793E" w14:textId="77777777" w:rsidR="00EF7219" w:rsidRPr="00D93136" w:rsidRDefault="003E3B2D">
      <w:pPr>
        <w:pStyle w:val="Compact"/>
        <w:numPr>
          <w:ilvl w:val="0"/>
          <w:numId w:val="13"/>
        </w:numPr>
        <w:rPr>
          <w:rFonts w:ascii="GT Walsheim Regular" w:hAnsi="GT Walsheim Regular"/>
        </w:rPr>
      </w:pPr>
      <w:r w:rsidRPr="00D93136">
        <w:rPr>
          <w:rFonts w:ascii="GT Walsheim Regular" w:hAnsi="GT Walsheim Regular"/>
        </w:rPr>
        <w:t>You can get a lift to all floors.</w:t>
      </w:r>
    </w:p>
    <w:p w14:paraId="7ED255FE" w14:textId="77777777" w:rsidR="00EF7219" w:rsidRPr="00D93136" w:rsidRDefault="003E3B2D">
      <w:pPr>
        <w:pStyle w:val="Compact"/>
        <w:numPr>
          <w:ilvl w:val="0"/>
          <w:numId w:val="14"/>
        </w:numPr>
        <w:rPr>
          <w:rFonts w:ascii="GT Walsheim Regular" w:hAnsi="GT Walsheim Regular"/>
        </w:rPr>
      </w:pPr>
      <w:r w:rsidRPr="00D93136">
        <w:rPr>
          <w:rFonts w:ascii="GT Walsheim Regular" w:hAnsi="GT Walsheim Regular"/>
        </w:rPr>
        <w:t>The lift door is 1400mm wide.</w:t>
      </w:r>
    </w:p>
    <w:p w14:paraId="6639F273" w14:textId="77777777" w:rsidR="00EF7219" w:rsidRPr="00D93136" w:rsidRDefault="003E3B2D">
      <w:pPr>
        <w:pStyle w:val="Compact"/>
        <w:numPr>
          <w:ilvl w:val="0"/>
          <w:numId w:val="14"/>
        </w:numPr>
        <w:rPr>
          <w:rFonts w:ascii="GT Walsheim Regular" w:hAnsi="GT Walsheim Regular"/>
        </w:rPr>
      </w:pPr>
      <w:r w:rsidRPr="00D93136">
        <w:rPr>
          <w:rFonts w:ascii="GT Walsheim Regular" w:hAnsi="GT Walsheim Regular"/>
        </w:rPr>
        <w:t>The lift is 1530mm wide. The lift is 4000mm deep.</w:t>
      </w:r>
    </w:p>
    <w:p w14:paraId="5817054F" w14:textId="77777777" w:rsidR="00EF7219" w:rsidRPr="00D93136" w:rsidRDefault="003E3B2D">
      <w:pPr>
        <w:pStyle w:val="Compact"/>
        <w:numPr>
          <w:ilvl w:val="0"/>
          <w:numId w:val="14"/>
        </w:numPr>
        <w:rPr>
          <w:rFonts w:ascii="GT Walsheim Regular" w:hAnsi="GT Walsheim Regular"/>
        </w:rPr>
      </w:pPr>
      <w:r w:rsidRPr="00D93136">
        <w:rPr>
          <w:rFonts w:ascii="GT Walsheim Regular" w:hAnsi="GT Walsheim Regular"/>
        </w:rPr>
        <w:t>The lift is only operated by a member of staff. Please contact a member of staff if you need to use the lift. The maximum weight of the lift is 1000kg. While perfectly safe, the lift is very old and so is noisy and does judder when it reaches a floor.</w:t>
      </w:r>
    </w:p>
    <w:p w14:paraId="0633983F"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4BFE2C0D" wp14:editId="70ECD72C">
            <wp:extent cx="3714750" cy="2476500"/>
            <wp:effectExtent l="0" t="0" r="0" b="0"/>
            <wp:docPr id="20" name="Picture" descr="Image showing the outside of the lift on the main floor."/>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34.JPG?itok=oE9J-FJm"/>
                    <pic:cNvPicPr>
                      <a:picLocks noChangeAspect="1" noChangeArrowheads="1"/>
                    </pic:cNvPicPr>
                  </pic:nvPicPr>
                  <pic:blipFill>
                    <a:blip r:embed="rId34"/>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outside of the lift on the main floor.</w:t>
      </w:r>
    </w:p>
    <w:p w14:paraId="0464559F"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490794C4" wp14:editId="1D4BD8A0">
            <wp:extent cx="3714750" cy="2476500"/>
            <wp:effectExtent l="0" t="0" r="0" b="0"/>
            <wp:docPr id="21" name="Picture" descr="Image showing the inside of the lift with wood panelling walls and a chair. "/>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36.JPG?itok=8jVTfser"/>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inside of the lift with wood panelling walls and a chair.</w:t>
      </w:r>
    </w:p>
    <w:p w14:paraId="567380BC" w14:textId="53548706" w:rsidR="00EF7219" w:rsidRPr="00D93136" w:rsidRDefault="003E3B2D">
      <w:pPr>
        <w:pStyle w:val="Heading4"/>
        <w:rPr>
          <w:rFonts w:ascii="GT Walsheim Regular" w:hAnsi="GT Walsheim Regular"/>
        </w:rPr>
      </w:pPr>
      <w:bookmarkStart w:id="16" w:name="ticket-information-desk"/>
      <w:r w:rsidRPr="00D93136">
        <w:rPr>
          <w:rFonts w:ascii="GT Walsheim Regular" w:hAnsi="GT Walsheim Regular"/>
          <w:noProof/>
        </w:rPr>
        <w:drawing>
          <wp:inline distT="0" distB="0" distL="0" distR="0" wp14:anchorId="19519DD3" wp14:editId="6B20731A">
            <wp:extent cx="203200" cy="2032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17.png"/>
                    <pic:cNvPicPr>
                      <a:picLocks noChangeAspect="1" noChangeArrowheads="1"/>
                    </pic:cNvPicPr>
                  </pic:nvPicPr>
                  <pic:blipFill>
                    <a:blip r:embed="rId37"/>
                    <a:stretch>
                      <a:fillRect/>
                    </a:stretch>
                  </pic:blipFill>
                  <pic:spPr bwMode="auto">
                    <a:xfrm>
                      <a:off x="0" y="0"/>
                      <a:ext cx="203200" cy="203200"/>
                    </a:xfrm>
                    <a:prstGeom prst="rect">
                      <a:avLst/>
                    </a:prstGeom>
                    <a:noFill/>
                    <a:ln w="9525">
                      <a:noFill/>
                      <a:headEnd/>
                      <a:tailEnd/>
                    </a:ln>
                  </pic:spPr>
                </pic:pic>
              </a:graphicData>
            </a:graphic>
          </wp:inline>
        </w:drawing>
      </w:r>
      <w:r w:rsidRPr="00D93136">
        <w:rPr>
          <w:rFonts w:ascii="GT Walsheim Regular" w:hAnsi="GT Walsheim Regular"/>
        </w:rPr>
        <w:t xml:space="preserve"> Ticket/ </w:t>
      </w:r>
      <w:bookmarkStart w:id="17" w:name="entrance-desk"/>
      <w:bookmarkEnd w:id="16"/>
      <w:r w:rsidRPr="00D93136">
        <w:rPr>
          <w:rFonts w:ascii="GT Walsheim Regular" w:hAnsi="GT Walsheim Regular"/>
        </w:rPr>
        <w:t>Entrance Desk</w:t>
      </w:r>
      <w:bookmarkEnd w:id="17"/>
    </w:p>
    <w:p w14:paraId="35016A6A" w14:textId="759DA876" w:rsidR="00EF7219" w:rsidRPr="000B1835" w:rsidRDefault="003E3B2D" w:rsidP="000B1835">
      <w:pPr>
        <w:pStyle w:val="Compact"/>
        <w:numPr>
          <w:ilvl w:val="0"/>
          <w:numId w:val="15"/>
        </w:numPr>
        <w:rPr>
          <w:rFonts w:ascii="GT Walsheim Regular" w:hAnsi="GT Walsheim Regular"/>
        </w:rPr>
      </w:pPr>
      <w:r w:rsidRPr="000B1835">
        <w:rPr>
          <w:rFonts w:ascii="GT Walsheim Regular" w:hAnsi="GT Walsheim Regular"/>
        </w:rPr>
        <w:t>From the main entrance to the desk, there is level access. The route is 2900mm wide, or more.</w:t>
      </w:r>
      <w:r w:rsidR="000B1835">
        <w:rPr>
          <w:rFonts w:ascii="GT Walsheim Regular" w:hAnsi="GT Walsheim Regular"/>
        </w:rPr>
        <w:br/>
      </w:r>
      <w:r w:rsidRPr="00D93136">
        <w:rPr>
          <w:rFonts w:ascii="GT Walsheim Regular" w:hAnsi="GT Walsheim Regular"/>
          <w:noProof/>
        </w:rPr>
        <w:drawing>
          <wp:inline distT="0" distB="0" distL="0" distR="0" wp14:anchorId="56ECA946" wp14:editId="64D0CFB9">
            <wp:extent cx="3753293" cy="2328530"/>
            <wp:effectExtent l="0" t="0" r="0" b="0"/>
            <wp:docPr id="23" name="Picture" descr="Image showing the entrance desk."/>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66.JPG?itok=5eEYWf1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bwMode="auto">
                    <a:xfrm>
                      <a:off x="0" y="0"/>
                      <a:ext cx="3763068" cy="2334595"/>
                    </a:xfrm>
                    <a:prstGeom prst="rect">
                      <a:avLst/>
                    </a:prstGeom>
                    <a:noFill/>
                    <a:ln w="9525">
                      <a:noFill/>
                      <a:headEnd/>
                      <a:tailEnd/>
                    </a:ln>
                  </pic:spPr>
                </pic:pic>
              </a:graphicData>
            </a:graphic>
          </wp:inline>
        </w:drawing>
      </w:r>
      <w:r w:rsidRPr="000B1835">
        <w:rPr>
          <w:rFonts w:ascii="GT Walsheim Regular" w:hAnsi="GT Walsheim Regular"/>
        </w:rPr>
        <w:br/>
        <w:t>Image showing the entrance desk.</w:t>
      </w:r>
    </w:p>
    <w:p w14:paraId="125C3D87" w14:textId="77777777" w:rsidR="00EF7219" w:rsidRPr="00D93136" w:rsidRDefault="003E3B2D">
      <w:pPr>
        <w:pStyle w:val="Heading4"/>
        <w:rPr>
          <w:rFonts w:ascii="GT Walsheim Regular" w:hAnsi="GT Walsheim Regular"/>
        </w:rPr>
      </w:pPr>
      <w:bookmarkStart w:id="18" w:name="things-to-see-and-do"/>
      <w:r w:rsidRPr="00D93136">
        <w:rPr>
          <w:rFonts w:ascii="GT Walsheim Regular" w:hAnsi="GT Walsheim Regular"/>
        </w:rPr>
        <w:lastRenderedPageBreak/>
        <w:t>Things to See and Do</w:t>
      </w:r>
      <w:bookmarkEnd w:id="18"/>
    </w:p>
    <w:p w14:paraId="77B10F6C" w14:textId="77777777" w:rsidR="00EF7219" w:rsidRPr="00D93136" w:rsidRDefault="003E3B2D">
      <w:pPr>
        <w:pStyle w:val="Compact"/>
        <w:numPr>
          <w:ilvl w:val="0"/>
          <w:numId w:val="16"/>
        </w:numPr>
        <w:rPr>
          <w:rFonts w:ascii="GT Walsheim Regular" w:hAnsi="GT Walsheim Regular"/>
        </w:rPr>
      </w:pPr>
      <w:r w:rsidRPr="00D93136">
        <w:rPr>
          <w:rFonts w:ascii="GT Walsheim Regular" w:hAnsi="GT Walsheim Regular"/>
        </w:rPr>
        <w:t>We have a complimentary ticket policy for personal assistants.</w:t>
      </w:r>
    </w:p>
    <w:p w14:paraId="5EA9A8F4" w14:textId="77777777" w:rsidR="00EF7219" w:rsidRPr="00D93136" w:rsidRDefault="003E3B2D">
      <w:pPr>
        <w:pStyle w:val="Heading4"/>
        <w:rPr>
          <w:rFonts w:ascii="GT Walsheim Regular" w:hAnsi="GT Walsheim Regular"/>
        </w:rPr>
      </w:pPr>
      <w:bookmarkStart w:id="19" w:name="top-floor"/>
      <w:r w:rsidRPr="00D93136">
        <w:rPr>
          <w:rFonts w:ascii="GT Walsheim Regular" w:hAnsi="GT Walsheim Regular"/>
        </w:rPr>
        <w:t>Top floor</w:t>
      </w:r>
      <w:bookmarkEnd w:id="19"/>
    </w:p>
    <w:p w14:paraId="2DC38942" w14:textId="77777777" w:rsidR="00EF7219" w:rsidRPr="00D93136" w:rsidRDefault="003E3B2D">
      <w:pPr>
        <w:pStyle w:val="Compact"/>
        <w:numPr>
          <w:ilvl w:val="0"/>
          <w:numId w:val="17"/>
        </w:numPr>
        <w:rPr>
          <w:rFonts w:ascii="GT Walsheim Regular" w:hAnsi="GT Walsheim Regular"/>
        </w:rPr>
      </w:pPr>
      <w:r w:rsidRPr="00D93136">
        <w:rPr>
          <w:rFonts w:ascii="GT Walsheim Regular" w:hAnsi="GT Walsheim Regular"/>
        </w:rPr>
        <w:t>From the main entrance to this area, there is level access. The route is 850mm wide, or more. The door is 1350mm wide.</w:t>
      </w:r>
    </w:p>
    <w:p w14:paraId="4175830A" w14:textId="77777777" w:rsidR="00EF7219" w:rsidRPr="00D93136" w:rsidRDefault="003E3B2D">
      <w:pPr>
        <w:pStyle w:val="Compact"/>
        <w:numPr>
          <w:ilvl w:val="0"/>
          <w:numId w:val="17"/>
        </w:numPr>
        <w:rPr>
          <w:rFonts w:ascii="GT Walsheim Regular" w:hAnsi="GT Walsheim Regular"/>
        </w:rPr>
      </w:pPr>
      <w:r w:rsidRPr="00D93136">
        <w:rPr>
          <w:rFonts w:ascii="GT Walsheim Regular" w:hAnsi="GT Walsheim Regular"/>
        </w:rPr>
        <w:t>Some display information is low, for wheelchair users. There are seats.</w:t>
      </w:r>
    </w:p>
    <w:p w14:paraId="5430FD35" w14:textId="77777777" w:rsidR="00EF7219" w:rsidRPr="00D93136" w:rsidRDefault="003E3B2D">
      <w:pPr>
        <w:pStyle w:val="Compact"/>
        <w:numPr>
          <w:ilvl w:val="0"/>
          <w:numId w:val="17"/>
        </w:numPr>
        <w:rPr>
          <w:rFonts w:ascii="GT Walsheim Regular" w:hAnsi="GT Walsheim Regular"/>
        </w:rPr>
      </w:pPr>
      <w:r w:rsidRPr="00D93136">
        <w:rPr>
          <w:rFonts w:ascii="GT Walsheim Regular" w:hAnsi="GT Walsheim Regular"/>
        </w:rPr>
        <w:t>Videos have subtitles.</w:t>
      </w:r>
    </w:p>
    <w:p w14:paraId="766ECDA4"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drawing>
          <wp:inline distT="0" distB="0" distL="0" distR="0" wp14:anchorId="7C9DCBDE" wp14:editId="149BA368">
            <wp:extent cx="3714750" cy="2476500"/>
            <wp:effectExtent l="0" t="0" r="0" b="0"/>
            <wp:docPr id="24" name="Picture" descr="Image showing the start of the top floor rout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38.JPG?itok=blK9fM9I"/>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start of the top floor route.</w:t>
      </w:r>
    </w:p>
    <w:p w14:paraId="13D4024B" w14:textId="77777777" w:rsidR="00EF7219" w:rsidRPr="00D93136" w:rsidRDefault="003E3B2D">
      <w:pPr>
        <w:pStyle w:val="Heading4"/>
        <w:rPr>
          <w:rFonts w:ascii="GT Walsheim Regular" w:hAnsi="GT Walsheim Regular"/>
        </w:rPr>
      </w:pPr>
      <w:bookmarkStart w:id="20" w:name="second-floor"/>
      <w:r w:rsidRPr="00D93136">
        <w:rPr>
          <w:rFonts w:ascii="GT Walsheim Regular" w:hAnsi="GT Walsheim Regular"/>
        </w:rPr>
        <w:t>Second Floor</w:t>
      </w:r>
      <w:bookmarkEnd w:id="20"/>
    </w:p>
    <w:p w14:paraId="4768B882" w14:textId="77777777" w:rsidR="00EF7219" w:rsidRPr="00D93136" w:rsidRDefault="003E3B2D">
      <w:pPr>
        <w:pStyle w:val="Compact"/>
        <w:numPr>
          <w:ilvl w:val="0"/>
          <w:numId w:val="18"/>
        </w:numPr>
        <w:rPr>
          <w:rFonts w:ascii="GT Walsheim Regular" w:hAnsi="GT Walsheim Regular"/>
        </w:rPr>
      </w:pPr>
      <w:r w:rsidRPr="00D93136">
        <w:rPr>
          <w:rFonts w:ascii="GT Walsheim Regular" w:hAnsi="GT Walsheim Regular"/>
        </w:rPr>
        <w:t>From the main entrance to this area, there is level access. There is a lift.</w:t>
      </w:r>
    </w:p>
    <w:p w14:paraId="177B3516" w14:textId="77777777" w:rsidR="00EF7219" w:rsidRPr="00D93136" w:rsidRDefault="003E3B2D">
      <w:pPr>
        <w:pStyle w:val="Compact"/>
        <w:numPr>
          <w:ilvl w:val="0"/>
          <w:numId w:val="18"/>
        </w:numPr>
        <w:rPr>
          <w:rFonts w:ascii="GT Walsheim Regular" w:hAnsi="GT Walsheim Regular"/>
        </w:rPr>
      </w:pPr>
      <w:r w:rsidRPr="00D93136">
        <w:rPr>
          <w:rFonts w:ascii="GT Walsheim Regular" w:hAnsi="GT Walsheim Regular"/>
        </w:rPr>
        <w:t>From the lift to this area, the route is 1400mm wide, or more. The door is 1450mm wide.</w:t>
      </w:r>
    </w:p>
    <w:p w14:paraId="6CB04902" w14:textId="77777777" w:rsidR="00EF7219" w:rsidRPr="00D93136" w:rsidRDefault="003E3B2D">
      <w:pPr>
        <w:pStyle w:val="Compact"/>
        <w:numPr>
          <w:ilvl w:val="0"/>
          <w:numId w:val="18"/>
        </w:numPr>
        <w:rPr>
          <w:rFonts w:ascii="GT Walsheim Regular" w:hAnsi="GT Walsheim Regular"/>
        </w:rPr>
      </w:pPr>
      <w:r w:rsidRPr="00D93136">
        <w:rPr>
          <w:rFonts w:ascii="GT Walsheim Regular" w:hAnsi="GT Walsheim Regular"/>
        </w:rPr>
        <w:t>Some display information is low, for wheelchair users. There are seats.</w:t>
      </w:r>
    </w:p>
    <w:p w14:paraId="41EDBE86" w14:textId="77777777" w:rsidR="00EF7219" w:rsidRPr="00D93136" w:rsidRDefault="003E3B2D">
      <w:pPr>
        <w:pStyle w:val="Compact"/>
        <w:numPr>
          <w:ilvl w:val="0"/>
          <w:numId w:val="18"/>
        </w:numPr>
        <w:rPr>
          <w:rFonts w:ascii="GT Walsheim Regular" w:hAnsi="GT Walsheim Regular"/>
        </w:rPr>
      </w:pPr>
      <w:r w:rsidRPr="00D93136">
        <w:rPr>
          <w:rFonts w:ascii="GT Walsheim Regular" w:hAnsi="GT Walsheim Regular"/>
        </w:rPr>
        <w:t>Videos have subtitles.</w:t>
      </w:r>
    </w:p>
    <w:p w14:paraId="58B2EAA1"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drawing>
          <wp:inline distT="0" distB="0" distL="0" distR="0" wp14:anchorId="2516D119" wp14:editId="2AF94483">
            <wp:extent cx="3714750" cy="2476500"/>
            <wp:effectExtent l="0" t="0" r="0" b="0"/>
            <wp:docPr id="25" name="Picture" descr="Image showing part of the route on the second floor. Room dressed as a sewing room."/>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45.JPG?itok=2NgQ8mYX"/>
                    <pic:cNvPicPr>
                      <a:picLocks noChangeAspect="1" noChangeArrowheads="1"/>
                    </pic:cNvPicPr>
                  </pic:nvPicPr>
                  <pic:blipFill>
                    <a:blip r:embed="rId42"/>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part of the route on the second floor. Room dressed as a sewing room.</w:t>
      </w:r>
    </w:p>
    <w:p w14:paraId="62DFF50F" w14:textId="77777777" w:rsidR="00EF7219" w:rsidRPr="00D93136" w:rsidRDefault="003E3B2D">
      <w:pPr>
        <w:pStyle w:val="BodyText"/>
        <w:rPr>
          <w:rFonts w:ascii="GT Walsheim Regular" w:hAnsi="GT Walsheim Regular"/>
        </w:rPr>
      </w:pPr>
      <w:r w:rsidRPr="00D93136">
        <w:rPr>
          <w:rFonts w:ascii="GT Walsheim Regular" w:hAnsi="GT Walsheim Regular"/>
          <w:noProof/>
        </w:rPr>
        <w:lastRenderedPageBreak/>
        <w:drawing>
          <wp:inline distT="0" distB="0" distL="0" distR="0" wp14:anchorId="4BE1ED36" wp14:editId="1DEBEE47">
            <wp:extent cx="3714750" cy="2476500"/>
            <wp:effectExtent l="0" t="0" r="0" b="0"/>
            <wp:docPr id="26" name="Picture" descr="Image showing part of the route on the second floor. Room into printing presses and camera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47.JPG?itok=X_C1I-Es"/>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part of the route on the second floor. Room into printing presses and cameras.</w:t>
      </w:r>
    </w:p>
    <w:p w14:paraId="44C920BB" w14:textId="77777777" w:rsidR="00EF7219" w:rsidRPr="00D93136" w:rsidRDefault="003E3B2D">
      <w:pPr>
        <w:pStyle w:val="Heading4"/>
        <w:rPr>
          <w:rFonts w:ascii="GT Walsheim Regular" w:hAnsi="GT Walsheim Regular"/>
        </w:rPr>
      </w:pPr>
      <w:bookmarkStart w:id="21" w:name="mill-space"/>
      <w:r w:rsidRPr="00D93136">
        <w:rPr>
          <w:rFonts w:ascii="GT Walsheim Regular" w:hAnsi="GT Walsheim Regular"/>
        </w:rPr>
        <w:t>Mill Space</w:t>
      </w:r>
      <w:bookmarkEnd w:id="21"/>
    </w:p>
    <w:p w14:paraId="72F98F6E" w14:textId="77777777" w:rsidR="00EF7219" w:rsidRPr="00D93136" w:rsidRDefault="003E3B2D">
      <w:pPr>
        <w:pStyle w:val="Compact"/>
        <w:numPr>
          <w:ilvl w:val="0"/>
          <w:numId w:val="19"/>
        </w:numPr>
        <w:rPr>
          <w:rFonts w:ascii="GT Walsheim Regular" w:hAnsi="GT Walsheim Regular"/>
        </w:rPr>
      </w:pPr>
      <w:r w:rsidRPr="00D93136">
        <w:rPr>
          <w:rFonts w:ascii="GT Walsheim Regular" w:hAnsi="GT Walsheim Regular"/>
        </w:rPr>
        <w:t>From the main entrance to this area, there is level access. There is a permanent ramp. There is a lift.</w:t>
      </w:r>
    </w:p>
    <w:p w14:paraId="6B006592" w14:textId="77777777" w:rsidR="00EF7219" w:rsidRPr="00D93136" w:rsidRDefault="003E3B2D">
      <w:pPr>
        <w:pStyle w:val="Compact"/>
        <w:numPr>
          <w:ilvl w:val="0"/>
          <w:numId w:val="19"/>
        </w:numPr>
        <w:rPr>
          <w:rFonts w:ascii="GT Walsheim Regular" w:hAnsi="GT Walsheim Regular"/>
        </w:rPr>
      </w:pPr>
      <w:r w:rsidRPr="00D93136">
        <w:rPr>
          <w:rFonts w:ascii="GT Walsheim Regular" w:hAnsi="GT Walsheim Regular"/>
        </w:rPr>
        <w:t>From the lift to this area, the route is 1400mm wide, or more. The door is 1200mm wide.</w:t>
      </w:r>
    </w:p>
    <w:p w14:paraId="09458090" w14:textId="77777777" w:rsidR="00EF7219" w:rsidRPr="00D93136" w:rsidRDefault="003E3B2D">
      <w:pPr>
        <w:pStyle w:val="Compact"/>
        <w:numPr>
          <w:ilvl w:val="0"/>
          <w:numId w:val="19"/>
        </w:numPr>
        <w:rPr>
          <w:rFonts w:ascii="GT Walsheim Regular" w:hAnsi="GT Walsheim Regular"/>
        </w:rPr>
      </w:pPr>
      <w:r w:rsidRPr="00D93136">
        <w:rPr>
          <w:rFonts w:ascii="GT Walsheim Regular" w:hAnsi="GT Walsheim Regular"/>
        </w:rPr>
        <w:t>Some display information is low, for wheelchair users. There are seats.</w:t>
      </w:r>
    </w:p>
    <w:p w14:paraId="4A61C4CA" w14:textId="77777777" w:rsidR="00EF7219" w:rsidRPr="00D93136" w:rsidRDefault="003E3B2D">
      <w:pPr>
        <w:pStyle w:val="Compact"/>
        <w:numPr>
          <w:ilvl w:val="0"/>
          <w:numId w:val="19"/>
        </w:numPr>
        <w:rPr>
          <w:rFonts w:ascii="GT Walsheim Regular" w:hAnsi="GT Walsheim Regular"/>
        </w:rPr>
      </w:pPr>
      <w:r w:rsidRPr="00D93136">
        <w:rPr>
          <w:rFonts w:ascii="GT Walsheim Regular" w:hAnsi="GT Walsheim Regular"/>
        </w:rPr>
        <w:t>Videos have subtitles.</w:t>
      </w:r>
    </w:p>
    <w:p w14:paraId="23C7673B"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drawing>
          <wp:inline distT="0" distB="0" distL="0" distR="0" wp14:anchorId="3EB41502" wp14:editId="4A93A9F5">
            <wp:extent cx="3714750" cy="2476500"/>
            <wp:effectExtent l="0" t="0" r="0" b="0"/>
            <wp:docPr id="27" name="Picture" descr="Image showing the Mill Space room from the entrance door."/>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50.JPG?itok=Zc_iWbw8"/>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Mill Space room from the entrance door.</w:t>
      </w:r>
    </w:p>
    <w:p w14:paraId="33D000DA" w14:textId="77777777" w:rsidR="00EF7219" w:rsidRPr="00D93136" w:rsidRDefault="003E3B2D">
      <w:pPr>
        <w:pStyle w:val="BodyText"/>
        <w:rPr>
          <w:rFonts w:ascii="GT Walsheim Regular" w:hAnsi="GT Walsheim Regular"/>
        </w:rPr>
      </w:pPr>
      <w:r w:rsidRPr="00D93136">
        <w:rPr>
          <w:rFonts w:ascii="GT Walsheim Regular" w:hAnsi="GT Walsheim Regular"/>
          <w:noProof/>
        </w:rPr>
        <w:lastRenderedPageBreak/>
        <w:drawing>
          <wp:inline distT="0" distB="0" distL="0" distR="0" wp14:anchorId="3A39B0F4" wp14:editId="31D8917E">
            <wp:extent cx="3714750" cy="2476500"/>
            <wp:effectExtent l="0" t="0" r="0" b="0"/>
            <wp:docPr id="28" name="Picture" descr="Image showing the ramp going down into the Mill Space area."/>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51.JPG?itok=IOkzOUtB"/>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ramp going down into the Mill Space area.</w:t>
      </w:r>
    </w:p>
    <w:p w14:paraId="4DBD6A6F" w14:textId="77777777" w:rsidR="00EF7219" w:rsidRPr="00D93136" w:rsidRDefault="003E3B2D">
      <w:pPr>
        <w:pStyle w:val="Heading4"/>
        <w:rPr>
          <w:rFonts w:ascii="GT Walsheim Regular" w:hAnsi="GT Walsheim Regular"/>
        </w:rPr>
      </w:pPr>
      <w:bookmarkStart w:id="22" w:name="cinema"/>
      <w:r w:rsidRPr="00D93136">
        <w:rPr>
          <w:rFonts w:ascii="GT Walsheim Regular" w:hAnsi="GT Walsheim Regular"/>
        </w:rPr>
        <w:t>Cinema</w:t>
      </w:r>
      <w:bookmarkEnd w:id="22"/>
    </w:p>
    <w:p w14:paraId="76A909D9" w14:textId="77777777" w:rsidR="00EF7219" w:rsidRPr="00D93136" w:rsidRDefault="003E3B2D">
      <w:pPr>
        <w:pStyle w:val="Compact"/>
        <w:numPr>
          <w:ilvl w:val="0"/>
          <w:numId w:val="20"/>
        </w:numPr>
        <w:rPr>
          <w:rFonts w:ascii="GT Walsheim Regular" w:hAnsi="GT Walsheim Regular"/>
        </w:rPr>
      </w:pPr>
      <w:r w:rsidRPr="00D93136">
        <w:rPr>
          <w:rFonts w:ascii="GT Walsheim Regular" w:hAnsi="GT Walsheim Regular"/>
        </w:rPr>
        <w:t>From the main entrance to this area, there is level access. There is a lift.</w:t>
      </w:r>
    </w:p>
    <w:p w14:paraId="4DEBCEC1" w14:textId="77777777" w:rsidR="00EF7219" w:rsidRPr="00D93136" w:rsidRDefault="003E3B2D">
      <w:pPr>
        <w:pStyle w:val="Compact"/>
        <w:numPr>
          <w:ilvl w:val="0"/>
          <w:numId w:val="20"/>
        </w:numPr>
        <w:rPr>
          <w:rFonts w:ascii="GT Walsheim Regular" w:hAnsi="GT Walsheim Regular"/>
        </w:rPr>
      </w:pPr>
      <w:r w:rsidRPr="00D93136">
        <w:rPr>
          <w:rFonts w:ascii="GT Walsheim Regular" w:hAnsi="GT Walsheim Regular"/>
        </w:rPr>
        <w:t>From the lift to this area, the route is 1400mm wide, or more. The door is 1400mm wide.</w:t>
      </w:r>
    </w:p>
    <w:p w14:paraId="6A67A4F1" w14:textId="77777777" w:rsidR="00EF7219" w:rsidRPr="00D93136" w:rsidRDefault="003E3B2D">
      <w:pPr>
        <w:pStyle w:val="Compact"/>
        <w:numPr>
          <w:ilvl w:val="0"/>
          <w:numId w:val="20"/>
        </w:numPr>
        <w:rPr>
          <w:rFonts w:ascii="GT Walsheim Regular" w:hAnsi="GT Walsheim Regular"/>
        </w:rPr>
      </w:pPr>
      <w:r w:rsidRPr="00D93136">
        <w:rPr>
          <w:rFonts w:ascii="GT Walsheim Regular" w:hAnsi="GT Walsheim Regular"/>
        </w:rPr>
        <w:t>Some display information is low, for wheelchair users. There are seats.</w:t>
      </w:r>
    </w:p>
    <w:p w14:paraId="252FA1CC" w14:textId="77777777" w:rsidR="00EF7219" w:rsidRPr="00D93136" w:rsidRDefault="003E3B2D">
      <w:pPr>
        <w:pStyle w:val="Compact"/>
        <w:numPr>
          <w:ilvl w:val="0"/>
          <w:numId w:val="20"/>
        </w:numPr>
        <w:rPr>
          <w:rFonts w:ascii="GT Walsheim Regular" w:hAnsi="GT Walsheim Regular"/>
        </w:rPr>
      </w:pPr>
      <w:r w:rsidRPr="00D93136">
        <w:rPr>
          <w:rFonts w:ascii="GT Walsheim Regular" w:hAnsi="GT Walsheim Regular"/>
        </w:rPr>
        <w:t>Videos have subtitles.</w:t>
      </w:r>
    </w:p>
    <w:p w14:paraId="2F5EC655" w14:textId="77777777" w:rsidR="00EF7219" w:rsidRPr="00D93136" w:rsidRDefault="003E3B2D">
      <w:pPr>
        <w:pStyle w:val="Compact"/>
        <w:numPr>
          <w:ilvl w:val="0"/>
          <w:numId w:val="20"/>
        </w:numPr>
        <w:rPr>
          <w:rFonts w:ascii="GT Walsheim Regular" w:hAnsi="GT Walsheim Regular"/>
        </w:rPr>
      </w:pPr>
      <w:r w:rsidRPr="00D93136">
        <w:rPr>
          <w:rFonts w:ascii="GT Walsheim Regular" w:hAnsi="GT Walsheim Regular"/>
        </w:rPr>
        <w:t>All films are subtitled.</w:t>
      </w:r>
      <w:r w:rsidRPr="00D93136">
        <w:rPr>
          <w:rFonts w:ascii="GT Walsheim Regular" w:hAnsi="GT Walsheim Regular"/>
        </w:rPr>
        <w:br/>
        <w:t>This area is quite dark.</w:t>
      </w:r>
    </w:p>
    <w:p w14:paraId="61EB7FB2"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drawing>
          <wp:inline distT="0" distB="0" distL="0" distR="0" wp14:anchorId="71856148" wp14:editId="24F20004">
            <wp:extent cx="3714750" cy="2476500"/>
            <wp:effectExtent l="0" t="0" r="0" b="0"/>
            <wp:docPr id="29" name="Picture" descr="Image showing the inside of the cinema."/>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60.JPG?itok=JeqhbMvl"/>
                    <pic:cNvPicPr>
                      <a:picLocks noChangeAspect="1" noChangeArrowheads="1"/>
                    </pic:cNvPicPr>
                  </pic:nvPicPr>
                  <pic:blipFill>
                    <a:blip r:embed="rId49"/>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inside of the cinema.</w:t>
      </w:r>
    </w:p>
    <w:p w14:paraId="228EC12F" w14:textId="77777777" w:rsidR="00EF7219" w:rsidRPr="00D93136" w:rsidRDefault="003E3B2D">
      <w:pPr>
        <w:pStyle w:val="Heading4"/>
        <w:rPr>
          <w:rFonts w:ascii="GT Walsheim Regular" w:hAnsi="GT Walsheim Regular"/>
        </w:rPr>
      </w:pPr>
      <w:bookmarkStart w:id="23" w:name="power-house"/>
      <w:r w:rsidRPr="00D93136">
        <w:rPr>
          <w:rFonts w:ascii="GT Walsheim Regular" w:hAnsi="GT Walsheim Regular"/>
        </w:rPr>
        <w:t>Power House</w:t>
      </w:r>
      <w:bookmarkEnd w:id="23"/>
    </w:p>
    <w:p w14:paraId="5995E2AB" w14:textId="77777777" w:rsidR="00EF7219" w:rsidRPr="00D93136" w:rsidRDefault="003E3B2D">
      <w:pPr>
        <w:pStyle w:val="Compact"/>
        <w:numPr>
          <w:ilvl w:val="0"/>
          <w:numId w:val="21"/>
        </w:numPr>
        <w:rPr>
          <w:rFonts w:ascii="GT Walsheim Regular" w:hAnsi="GT Walsheim Regular"/>
        </w:rPr>
      </w:pPr>
      <w:r w:rsidRPr="00D93136">
        <w:rPr>
          <w:rFonts w:ascii="GT Walsheim Regular" w:hAnsi="GT Walsheim Regular"/>
        </w:rPr>
        <w:t>From the main entrance to this area, there is level access. There is a lift.</w:t>
      </w:r>
    </w:p>
    <w:p w14:paraId="6625959B" w14:textId="77777777" w:rsidR="00EF7219" w:rsidRPr="00D93136" w:rsidRDefault="003E3B2D">
      <w:pPr>
        <w:pStyle w:val="Compact"/>
        <w:numPr>
          <w:ilvl w:val="0"/>
          <w:numId w:val="21"/>
        </w:numPr>
        <w:rPr>
          <w:rFonts w:ascii="GT Walsheim Regular" w:hAnsi="GT Walsheim Regular"/>
        </w:rPr>
      </w:pPr>
      <w:r w:rsidRPr="00D93136">
        <w:rPr>
          <w:rFonts w:ascii="GT Walsheim Regular" w:hAnsi="GT Walsheim Regular"/>
        </w:rPr>
        <w:t>From the lift to this area, the route is 1400mm wide, or more. The door is 950mm wide.</w:t>
      </w:r>
    </w:p>
    <w:p w14:paraId="4AE95332" w14:textId="77777777" w:rsidR="00EF7219" w:rsidRPr="00D93136" w:rsidRDefault="003E3B2D">
      <w:pPr>
        <w:pStyle w:val="Compact"/>
        <w:numPr>
          <w:ilvl w:val="0"/>
          <w:numId w:val="21"/>
        </w:numPr>
        <w:rPr>
          <w:rFonts w:ascii="GT Walsheim Regular" w:hAnsi="GT Walsheim Regular"/>
        </w:rPr>
      </w:pPr>
      <w:r w:rsidRPr="00D93136">
        <w:rPr>
          <w:rFonts w:ascii="GT Walsheim Regular" w:hAnsi="GT Walsheim Regular"/>
        </w:rPr>
        <w:t>Some display information is low, for wheelchair users. There are seats.</w:t>
      </w:r>
    </w:p>
    <w:p w14:paraId="7429709D" w14:textId="77777777" w:rsidR="00EF7219" w:rsidRPr="00D93136" w:rsidRDefault="003E3B2D">
      <w:pPr>
        <w:pStyle w:val="Compact"/>
        <w:numPr>
          <w:ilvl w:val="0"/>
          <w:numId w:val="21"/>
        </w:numPr>
        <w:rPr>
          <w:rFonts w:ascii="GT Walsheim Regular" w:hAnsi="GT Walsheim Regular"/>
        </w:rPr>
      </w:pPr>
      <w:r w:rsidRPr="00D93136">
        <w:rPr>
          <w:rFonts w:ascii="GT Walsheim Regular" w:hAnsi="GT Walsheim Regular"/>
        </w:rPr>
        <w:t>Videos have subtitles.</w:t>
      </w:r>
    </w:p>
    <w:p w14:paraId="74D233DD"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72F772D7" wp14:editId="19FD96B2">
            <wp:extent cx="3714750" cy="2476500"/>
            <wp:effectExtent l="0" t="0" r="0" b="0"/>
            <wp:docPr id="30" name="Picture" descr="Image showing the inside of the Power House gallery with lots of engines and machine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88.JPG?itok=GgeikWec"/>
                    <pic:cNvPicPr>
                      <a:picLocks noChangeAspect="1" noChangeArrowheads="1"/>
                    </pic:cNvPicPr>
                  </pic:nvPicPr>
                  <pic:blipFill>
                    <a:blip r:embed="rId50"/>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inside of the Power House gallery with lots of engines and machines.</w:t>
      </w:r>
    </w:p>
    <w:p w14:paraId="3F1C96CD"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308AF66B" wp14:editId="37C62457">
            <wp:extent cx="3714750" cy="2476500"/>
            <wp:effectExtent l="0" t="0" r="0" b="0"/>
            <wp:docPr id="31" name="Picture" descr="Image showing the outside door to the Power House gallery. It is tall and red."/>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87.JPG?itok=jFL7VYIU"/>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outside door to the Power House gallery. It is tall and red.</w:t>
      </w:r>
    </w:p>
    <w:p w14:paraId="04DC9253" w14:textId="6B02D84C" w:rsidR="00EF7219" w:rsidRPr="00D93136" w:rsidRDefault="003E3B2D">
      <w:pPr>
        <w:pStyle w:val="Heading4"/>
        <w:rPr>
          <w:rFonts w:ascii="GT Walsheim Regular" w:hAnsi="GT Walsheim Regular"/>
        </w:rPr>
      </w:pPr>
      <w:bookmarkStart w:id="24" w:name="public-toilet"/>
      <w:r w:rsidRPr="00D93136">
        <w:rPr>
          <w:rFonts w:ascii="GT Walsheim Regular" w:hAnsi="GT Walsheim Regular"/>
          <w:noProof/>
        </w:rPr>
        <w:drawing>
          <wp:inline distT="0" distB="0" distL="0" distR="0" wp14:anchorId="7AD78FB6" wp14:editId="3AB13400">
            <wp:extent cx="190500" cy="11430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5.png"/>
                    <pic:cNvPicPr>
                      <a:picLocks noChangeAspect="1" noChangeArrowheads="1"/>
                    </pic:cNvPicPr>
                  </pic:nvPicPr>
                  <pic:blipFill>
                    <a:blip r:embed="rId53"/>
                    <a:stretch>
                      <a:fillRect/>
                    </a:stretch>
                  </pic:blipFill>
                  <pic:spPr bwMode="auto">
                    <a:xfrm>
                      <a:off x="0" y="0"/>
                      <a:ext cx="190500" cy="114300"/>
                    </a:xfrm>
                    <a:prstGeom prst="rect">
                      <a:avLst/>
                    </a:prstGeom>
                    <a:noFill/>
                    <a:ln w="9525">
                      <a:noFill/>
                      <a:headEnd/>
                      <a:tailEnd/>
                    </a:ln>
                  </pic:spPr>
                </pic:pic>
              </a:graphicData>
            </a:graphic>
          </wp:inline>
        </w:drawing>
      </w:r>
      <w:r w:rsidRPr="00D93136">
        <w:rPr>
          <w:rFonts w:ascii="GT Walsheim Regular" w:hAnsi="GT Walsheim Regular"/>
        </w:rPr>
        <w:t xml:space="preserve"> </w:t>
      </w:r>
      <w:bookmarkStart w:id="25" w:name="accessible-toilet"/>
      <w:bookmarkEnd w:id="24"/>
      <w:r w:rsidRPr="00D93136">
        <w:rPr>
          <w:rFonts w:ascii="GT Walsheim Regular" w:hAnsi="GT Walsheim Regular"/>
        </w:rPr>
        <w:t>Accessible toilet</w:t>
      </w:r>
      <w:bookmarkEnd w:id="25"/>
    </w:p>
    <w:p w14:paraId="1CE62131" w14:textId="77777777" w:rsidR="00EF7219" w:rsidRPr="00D93136" w:rsidRDefault="003E3B2D">
      <w:pPr>
        <w:pStyle w:val="Compact"/>
        <w:numPr>
          <w:ilvl w:val="0"/>
          <w:numId w:val="22"/>
        </w:numPr>
        <w:rPr>
          <w:rFonts w:ascii="GT Walsheim Regular" w:hAnsi="GT Walsheim Regular"/>
        </w:rPr>
      </w:pPr>
      <w:r w:rsidRPr="00D93136">
        <w:rPr>
          <w:rFonts w:ascii="GT Walsheim Regular" w:hAnsi="GT Walsheim Regular"/>
        </w:rPr>
        <w:t>There is a public toilet for disabled visitors.</w:t>
      </w:r>
    </w:p>
    <w:p w14:paraId="439420A1" w14:textId="77777777" w:rsidR="00EF7219" w:rsidRPr="00D93136" w:rsidRDefault="003E3B2D">
      <w:pPr>
        <w:pStyle w:val="Compact"/>
        <w:numPr>
          <w:ilvl w:val="0"/>
          <w:numId w:val="22"/>
        </w:numPr>
        <w:rPr>
          <w:rFonts w:ascii="GT Walsheim Regular" w:hAnsi="GT Walsheim Regular"/>
        </w:rPr>
      </w:pPr>
      <w:r w:rsidRPr="00D93136">
        <w:rPr>
          <w:rFonts w:ascii="GT Walsheim Regular" w:hAnsi="GT Walsheim Regular"/>
        </w:rPr>
        <w:t>From the main entrance to the public toilet, there is level access. The route is 850mm wide, or more.</w:t>
      </w:r>
    </w:p>
    <w:p w14:paraId="24B49370" w14:textId="77777777" w:rsidR="00EF7219" w:rsidRPr="00D93136" w:rsidRDefault="003E3B2D">
      <w:pPr>
        <w:pStyle w:val="Compact"/>
        <w:numPr>
          <w:ilvl w:val="0"/>
          <w:numId w:val="22"/>
        </w:numPr>
        <w:rPr>
          <w:rFonts w:ascii="GT Walsheim Regular" w:hAnsi="GT Walsheim Regular"/>
        </w:rPr>
      </w:pPr>
      <w:r w:rsidRPr="00D93136">
        <w:rPr>
          <w:rFonts w:ascii="GT Walsheim Regular" w:hAnsi="GT Walsheim Regular"/>
        </w:rPr>
        <w:t>The toilet door is 750mm wide.</w:t>
      </w:r>
    </w:p>
    <w:p w14:paraId="3E88E616" w14:textId="77777777" w:rsidR="00EF7219" w:rsidRPr="00D93136" w:rsidRDefault="003E3B2D">
      <w:pPr>
        <w:pStyle w:val="Compact"/>
        <w:numPr>
          <w:ilvl w:val="0"/>
          <w:numId w:val="22"/>
        </w:numPr>
        <w:rPr>
          <w:rFonts w:ascii="GT Walsheim Regular" w:hAnsi="GT Walsheim Regular"/>
        </w:rPr>
      </w:pPr>
      <w:r w:rsidRPr="00D93136">
        <w:rPr>
          <w:rFonts w:ascii="GT Walsheim Regular" w:hAnsi="GT Walsheim Regular"/>
        </w:rPr>
        <w:t>The direction of transfer onto the toilet is to the front only.</w:t>
      </w:r>
    </w:p>
    <w:p w14:paraId="24EFAEE3" w14:textId="77777777" w:rsidR="00EF7219" w:rsidRPr="00D93136" w:rsidRDefault="003E3B2D">
      <w:pPr>
        <w:pStyle w:val="Compact"/>
        <w:numPr>
          <w:ilvl w:val="0"/>
          <w:numId w:val="22"/>
        </w:numPr>
        <w:rPr>
          <w:rFonts w:ascii="GT Walsheim Regular" w:hAnsi="GT Walsheim Regular"/>
        </w:rPr>
      </w:pPr>
      <w:r w:rsidRPr="00D93136">
        <w:rPr>
          <w:rFonts w:ascii="GT Walsheim Regular" w:hAnsi="GT Walsheim Regular"/>
        </w:rPr>
        <w:t>There is 1000mm in front of the toilet. The toilet seat is 430mm high. The toilets have handrails.</w:t>
      </w:r>
    </w:p>
    <w:p w14:paraId="1A150C97" w14:textId="77777777" w:rsidR="00EF7219" w:rsidRPr="00D93136" w:rsidRDefault="003E3B2D">
      <w:pPr>
        <w:pStyle w:val="Compact"/>
        <w:numPr>
          <w:ilvl w:val="0"/>
          <w:numId w:val="22"/>
        </w:numPr>
        <w:rPr>
          <w:rFonts w:ascii="GT Walsheim Regular" w:hAnsi="GT Walsheim Regular"/>
        </w:rPr>
      </w:pPr>
      <w:r w:rsidRPr="00D93136">
        <w:rPr>
          <w:rFonts w:ascii="GT Walsheim Regular" w:hAnsi="GT Walsheim Regular"/>
        </w:rPr>
        <w:t>There is an additional accessible toilet located in the Mill Space, accessed by a lift.</w:t>
      </w:r>
      <w:r w:rsidRPr="00D93136">
        <w:rPr>
          <w:rFonts w:ascii="Calibri" w:hAnsi="Calibri" w:cs="Calibri"/>
        </w:rPr>
        <w:t> </w:t>
      </w:r>
      <w:r w:rsidRPr="00D93136">
        <w:rPr>
          <w:rFonts w:ascii="GT Walsheim Regular" w:hAnsi="GT Walsheim Regular"/>
        </w:rPr>
        <w:br/>
        <w:t>There are also babychange facilities in these toilets.</w:t>
      </w:r>
    </w:p>
    <w:p w14:paraId="3490B354"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3B24B9A5" wp14:editId="0AF2BA06">
            <wp:extent cx="3714750" cy="2476500"/>
            <wp:effectExtent l="0" t="0" r="0" b="0"/>
            <wp:docPr id="33" name="Picture" descr="Image showing the inside of the accessible toilet."/>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39.JPG?itok=EQMsldpi"/>
                    <pic:cNvPicPr>
                      <a:picLocks noChangeAspect="1" noChangeArrowheads="1"/>
                    </pic:cNvPicPr>
                  </pic:nvPicPr>
                  <pic:blipFill>
                    <a:blip r:embed="rId54"/>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inside of the accessible toilet.</w:t>
      </w:r>
    </w:p>
    <w:p w14:paraId="2E3C7961"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1CD72BCF" wp14:editId="05B85D73">
            <wp:extent cx="3714750" cy="2476500"/>
            <wp:effectExtent l="0" t="0" r="0" b="0"/>
            <wp:docPr id="34" name="Picture" descr="Image showing the door to the accessible toilet."/>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40.JPG?itok=5owqA0nR"/>
                    <pic:cNvPicPr>
                      <a:picLocks noChangeAspect="1" noChangeArrowheads="1"/>
                    </pic:cNvPicPr>
                  </pic:nvPicPr>
                  <pic:blipFill>
                    <a:blip r:embed="rId55"/>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the door to the accessible toilet.</w:t>
      </w:r>
    </w:p>
    <w:p w14:paraId="61094C3D" w14:textId="77777777" w:rsidR="00EF7219" w:rsidRPr="00D93136" w:rsidRDefault="003E3B2D">
      <w:pPr>
        <w:pStyle w:val="Heading4"/>
        <w:rPr>
          <w:rFonts w:ascii="GT Walsheim Regular" w:hAnsi="GT Walsheim Regular"/>
        </w:rPr>
      </w:pPr>
      <w:bookmarkStart w:id="26" w:name="shop"/>
      <w:r w:rsidRPr="00D93136">
        <w:rPr>
          <w:rFonts w:ascii="GT Walsheim Regular" w:hAnsi="GT Walsheim Regular"/>
          <w:noProof/>
        </w:rPr>
        <w:drawing>
          <wp:inline distT="0" distB="0" distL="0" distR="0" wp14:anchorId="0CE5AF91" wp14:editId="628CF649">
            <wp:extent cx="203200" cy="17780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24.png"/>
                    <pic:cNvPicPr>
                      <a:picLocks noChangeAspect="1" noChangeArrowheads="1"/>
                    </pic:cNvPicPr>
                  </pic:nvPicPr>
                  <pic:blipFill>
                    <a:blip r:embed="rId56"/>
                    <a:stretch>
                      <a:fillRect/>
                    </a:stretch>
                  </pic:blipFill>
                  <pic:spPr bwMode="auto">
                    <a:xfrm>
                      <a:off x="0" y="0"/>
                      <a:ext cx="203200" cy="177800"/>
                    </a:xfrm>
                    <a:prstGeom prst="rect">
                      <a:avLst/>
                    </a:prstGeom>
                    <a:noFill/>
                    <a:ln w="9525">
                      <a:noFill/>
                      <a:headEnd/>
                      <a:tailEnd/>
                    </a:ln>
                  </pic:spPr>
                </pic:pic>
              </a:graphicData>
            </a:graphic>
          </wp:inline>
        </w:drawing>
      </w:r>
      <w:r w:rsidRPr="00D93136">
        <w:rPr>
          <w:rFonts w:ascii="GT Walsheim Regular" w:hAnsi="GT Walsheim Regular"/>
        </w:rPr>
        <w:t xml:space="preserve"> Shop</w:t>
      </w:r>
      <w:bookmarkEnd w:id="26"/>
    </w:p>
    <w:p w14:paraId="77A81DD9" w14:textId="77777777" w:rsidR="00EF7219" w:rsidRPr="00D93136" w:rsidRDefault="003E3B2D">
      <w:pPr>
        <w:pStyle w:val="Compact"/>
        <w:numPr>
          <w:ilvl w:val="0"/>
          <w:numId w:val="23"/>
        </w:numPr>
        <w:rPr>
          <w:rFonts w:ascii="GT Walsheim Regular" w:hAnsi="GT Walsheim Regular"/>
        </w:rPr>
      </w:pPr>
      <w:r w:rsidRPr="00D93136">
        <w:rPr>
          <w:rFonts w:ascii="GT Walsheim Regular" w:hAnsi="GT Walsheim Regular"/>
        </w:rPr>
        <w:t>From the main entrance to the shop, there is level access. The route is 2900mm wide, or more. The door is 1260mm wide.</w:t>
      </w:r>
    </w:p>
    <w:p w14:paraId="078E13F5" w14:textId="77777777" w:rsidR="00EF7219" w:rsidRPr="00D93136" w:rsidRDefault="003E3B2D">
      <w:pPr>
        <w:pStyle w:val="Compact"/>
        <w:numPr>
          <w:ilvl w:val="0"/>
          <w:numId w:val="23"/>
        </w:numPr>
        <w:rPr>
          <w:rFonts w:ascii="GT Walsheim Regular" w:hAnsi="GT Walsheim Regular"/>
        </w:rPr>
      </w:pPr>
      <w:r w:rsidRPr="00D93136">
        <w:rPr>
          <w:rFonts w:ascii="GT Walsheim Regular" w:hAnsi="GT Walsheim Regular"/>
        </w:rPr>
        <w:t>The route through the shop is 800mm wide, or more.</w:t>
      </w:r>
    </w:p>
    <w:p w14:paraId="70A056DF"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54D13997" wp14:editId="51DC0662">
            <wp:extent cx="3305175" cy="2476500"/>
            <wp:effectExtent l="0" t="0" r="9525" b="0"/>
            <wp:docPr id="36" name="Picture" descr="Image showing the shop area. A wide space with shelves and things to buy around the side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age00002_2.jpeg?itok=DePZqXZT"/>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bwMode="auto">
                    <a:xfrm>
                      <a:off x="0" y="0"/>
                      <a:ext cx="3305175" cy="2476500"/>
                    </a:xfrm>
                    <a:prstGeom prst="rect">
                      <a:avLst/>
                    </a:prstGeom>
                    <a:noFill/>
                    <a:ln w="9525">
                      <a:noFill/>
                      <a:headEnd/>
                      <a:tailEnd/>
                    </a:ln>
                  </pic:spPr>
                </pic:pic>
              </a:graphicData>
            </a:graphic>
          </wp:inline>
        </w:drawing>
      </w:r>
      <w:r w:rsidRPr="00D93136">
        <w:rPr>
          <w:rFonts w:ascii="GT Walsheim Regular" w:hAnsi="GT Walsheim Regular"/>
        </w:rPr>
        <w:br/>
        <w:t>Image showing the shop area. A wide space with shelves and things to buy around the sides.</w:t>
      </w:r>
    </w:p>
    <w:p w14:paraId="5231A40B" w14:textId="77777777" w:rsidR="00EF7219" w:rsidRPr="00D93136" w:rsidRDefault="003E3B2D">
      <w:pPr>
        <w:pStyle w:val="Heading4"/>
        <w:rPr>
          <w:rFonts w:ascii="GT Walsheim Regular" w:hAnsi="GT Walsheim Regular"/>
        </w:rPr>
      </w:pPr>
      <w:bookmarkStart w:id="27" w:name="place-to-eat-and-drink"/>
      <w:r w:rsidRPr="00D93136">
        <w:rPr>
          <w:rFonts w:ascii="GT Walsheim Regular" w:hAnsi="GT Walsheim Regular"/>
          <w:noProof/>
        </w:rPr>
        <w:drawing>
          <wp:inline distT="0" distB="0" distL="0" distR="0" wp14:anchorId="54C04BF6" wp14:editId="702EF41B">
            <wp:extent cx="88900" cy="19050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12.png"/>
                    <pic:cNvPicPr>
                      <a:picLocks noChangeAspect="1" noChangeArrowheads="1"/>
                    </pic:cNvPicPr>
                  </pic:nvPicPr>
                  <pic:blipFill>
                    <a:blip r:embed="rId59"/>
                    <a:stretch>
                      <a:fillRect/>
                    </a:stretch>
                  </pic:blipFill>
                  <pic:spPr bwMode="auto">
                    <a:xfrm>
                      <a:off x="0" y="0"/>
                      <a:ext cx="88900" cy="190500"/>
                    </a:xfrm>
                    <a:prstGeom prst="rect">
                      <a:avLst/>
                    </a:prstGeom>
                    <a:noFill/>
                    <a:ln w="9525">
                      <a:noFill/>
                      <a:headEnd/>
                      <a:tailEnd/>
                    </a:ln>
                  </pic:spPr>
                </pic:pic>
              </a:graphicData>
            </a:graphic>
          </wp:inline>
        </w:drawing>
      </w:r>
      <w:r w:rsidRPr="00D93136">
        <w:rPr>
          <w:rFonts w:ascii="GT Walsheim Regular" w:hAnsi="GT Walsheim Regular"/>
        </w:rPr>
        <w:t xml:space="preserve"> Place to eat and drink</w:t>
      </w:r>
      <w:bookmarkEnd w:id="27"/>
    </w:p>
    <w:p w14:paraId="556F1DBA" w14:textId="77777777" w:rsidR="00EF7219" w:rsidRPr="00D93136" w:rsidRDefault="003E3B2D">
      <w:pPr>
        <w:pStyle w:val="Heading4"/>
        <w:rPr>
          <w:rFonts w:ascii="GT Walsheim Regular" w:hAnsi="GT Walsheim Regular"/>
        </w:rPr>
      </w:pPr>
      <w:bookmarkStart w:id="28" w:name="community-cafe"/>
      <w:r w:rsidRPr="00D93136">
        <w:rPr>
          <w:rFonts w:ascii="GT Walsheim Regular" w:hAnsi="GT Walsheim Regular"/>
        </w:rPr>
        <w:t>Community Cafe</w:t>
      </w:r>
      <w:bookmarkEnd w:id="28"/>
    </w:p>
    <w:p w14:paraId="22D43958" w14:textId="77777777" w:rsidR="00EF7219" w:rsidRPr="00D93136" w:rsidRDefault="003E3B2D">
      <w:pPr>
        <w:pStyle w:val="Compact"/>
        <w:numPr>
          <w:ilvl w:val="0"/>
          <w:numId w:val="24"/>
        </w:numPr>
        <w:rPr>
          <w:rFonts w:ascii="GT Walsheim Regular" w:hAnsi="GT Walsheim Regular"/>
        </w:rPr>
      </w:pPr>
      <w:r w:rsidRPr="00D93136">
        <w:rPr>
          <w:rFonts w:ascii="GT Walsheim Regular" w:hAnsi="GT Walsheim Regular"/>
        </w:rPr>
        <w:t>From the main entrance to the dining area, there is level access. The route is 980mm wide, or more. The door is 1320mm wide.</w:t>
      </w:r>
    </w:p>
    <w:p w14:paraId="42A8B777" w14:textId="77777777" w:rsidR="00EF7219" w:rsidRPr="00D93136" w:rsidRDefault="003E3B2D">
      <w:pPr>
        <w:pStyle w:val="Compact"/>
        <w:numPr>
          <w:ilvl w:val="0"/>
          <w:numId w:val="24"/>
        </w:numPr>
        <w:rPr>
          <w:rFonts w:ascii="GT Walsheim Regular" w:hAnsi="GT Walsheim Regular"/>
        </w:rPr>
      </w:pPr>
      <w:r w:rsidRPr="00D93136">
        <w:rPr>
          <w:rFonts w:ascii="GT Walsheim Regular" w:hAnsi="GT Walsheim Regular"/>
        </w:rPr>
        <w:t>To get to a table, there are no steps.</w:t>
      </w:r>
    </w:p>
    <w:p w14:paraId="5D93298B" w14:textId="77777777" w:rsidR="00EF7219" w:rsidRPr="00D93136" w:rsidRDefault="003E3B2D">
      <w:pPr>
        <w:pStyle w:val="Compact"/>
        <w:numPr>
          <w:ilvl w:val="0"/>
          <w:numId w:val="24"/>
        </w:numPr>
        <w:rPr>
          <w:rFonts w:ascii="GT Walsheim Regular" w:hAnsi="GT Walsheim Regular"/>
        </w:rPr>
      </w:pPr>
      <w:r w:rsidRPr="00D93136">
        <w:rPr>
          <w:rFonts w:ascii="GT Walsheim Regular" w:hAnsi="GT Walsheim Regular"/>
        </w:rPr>
        <w:t>The route through the dining area is 800mm wide, or more.</w:t>
      </w:r>
    </w:p>
    <w:p w14:paraId="71ADA71D" w14:textId="77777777" w:rsidR="00EF7219" w:rsidRPr="00D93136" w:rsidRDefault="003E3B2D">
      <w:pPr>
        <w:pStyle w:val="Compact"/>
        <w:numPr>
          <w:ilvl w:val="0"/>
          <w:numId w:val="24"/>
        </w:numPr>
        <w:rPr>
          <w:rFonts w:ascii="GT Walsheim Regular" w:hAnsi="GT Walsheim Regular"/>
        </w:rPr>
      </w:pPr>
      <w:r w:rsidRPr="00D93136">
        <w:rPr>
          <w:rFonts w:ascii="GT Walsheim Regular" w:hAnsi="GT Walsheim Regular"/>
        </w:rPr>
        <w:t>There is no background music.</w:t>
      </w:r>
    </w:p>
    <w:p w14:paraId="2DF0F9C6" w14:textId="77777777" w:rsidR="00EF7219" w:rsidRPr="00D93136" w:rsidRDefault="003E3B2D">
      <w:pPr>
        <w:pStyle w:val="Compact"/>
        <w:numPr>
          <w:ilvl w:val="0"/>
          <w:numId w:val="24"/>
        </w:numPr>
        <w:rPr>
          <w:rFonts w:ascii="GT Walsheim Regular" w:hAnsi="GT Walsheim Regular"/>
        </w:rPr>
      </w:pPr>
      <w:r w:rsidRPr="00D93136">
        <w:rPr>
          <w:rFonts w:ascii="GT Walsheim Regular" w:hAnsi="GT Walsheim Regular"/>
        </w:rPr>
        <w:t>This is a community space, with self-serve teas and coffees and biscuits.</w:t>
      </w:r>
    </w:p>
    <w:p w14:paraId="10AAECAF"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drawing>
          <wp:inline distT="0" distB="0" distL="0" distR="0" wp14:anchorId="5457A48C" wp14:editId="415068B3">
            <wp:extent cx="3305175" cy="2476500"/>
            <wp:effectExtent l="0" t="0" r="0" b="0"/>
            <wp:docPr id="38" name="Picture" descr="Image showing the community cafe space with tables and chair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age00001_1.jpeg?itok=rq0BbXHn"/>
                    <pic:cNvPicPr>
                      <a:picLocks noChangeAspect="1" noChangeArrowheads="1"/>
                    </pic:cNvPicPr>
                  </pic:nvPicPr>
                  <pic:blipFill>
                    <a:blip r:embed="rId60"/>
                    <a:stretch>
                      <a:fillRect/>
                    </a:stretch>
                  </pic:blipFill>
                  <pic:spPr bwMode="auto">
                    <a:xfrm>
                      <a:off x="0" y="0"/>
                      <a:ext cx="3305175" cy="2476500"/>
                    </a:xfrm>
                    <a:prstGeom prst="rect">
                      <a:avLst/>
                    </a:prstGeom>
                    <a:noFill/>
                    <a:ln w="9525">
                      <a:noFill/>
                      <a:headEnd/>
                      <a:tailEnd/>
                    </a:ln>
                  </pic:spPr>
                </pic:pic>
              </a:graphicData>
            </a:graphic>
          </wp:inline>
        </w:drawing>
      </w:r>
      <w:r w:rsidRPr="00D93136">
        <w:rPr>
          <w:rFonts w:ascii="GT Walsheim Regular" w:hAnsi="GT Walsheim Regular"/>
        </w:rPr>
        <w:br/>
        <w:t>Image showing the community cafe space with tables and chairs.</w:t>
      </w:r>
    </w:p>
    <w:p w14:paraId="0846C18E" w14:textId="77777777" w:rsidR="00EF7219" w:rsidRPr="00D93136" w:rsidRDefault="003E3B2D">
      <w:pPr>
        <w:pStyle w:val="Heading2"/>
        <w:rPr>
          <w:rFonts w:ascii="GT Walsheim Regular" w:hAnsi="GT Walsheim Regular"/>
        </w:rPr>
      </w:pPr>
      <w:bookmarkStart w:id="29" w:name="getting-around-outside"/>
      <w:r w:rsidRPr="00D93136">
        <w:rPr>
          <w:rFonts w:ascii="GT Walsheim Regular" w:hAnsi="GT Walsheim Regular"/>
        </w:rPr>
        <w:t>Getting around outside</w:t>
      </w:r>
      <w:bookmarkEnd w:id="29"/>
    </w:p>
    <w:p w14:paraId="1D7C1F1B" w14:textId="77777777" w:rsidR="00EF7219" w:rsidRPr="00D93136" w:rsidRDefault="003E3B2D">
      <w:pPr>
        <w:pStyle w:val="Heading4"/>
        <w:rPr>
          <w:rFonts w:ascii="GT Walsheim Regular" w:hAnsi="GT Walsheim Regular"/>
        </w:rPr>
      </w:pPr>
      <w:bookmarkStart w:id="30" w:name="colour-garden"/>
      <w:r w:rsidRPr="00D93136">
        <w:rPr>
          <w:rFonts w:ascii="GT Walsheim Regular" w:hAnsi="GT Walsheim Regular"/>
          <w:noProof/>
        </w:rPr>
        <w:drawing>
          <wp:inline distT="0" distB="0" distL="0" distR="0" wp14:anchorId="44CD6CB3" wp14:editId="17CFE86B">
            <wp:extent cx="203200" cy="12700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23.png"/>
                    <pic:cNvPicPr>
                      <a:picLocks noChangeAspect="1" noChangeArrowheads="1"/>
                    </pic:cNvPicPr>
                  </pic:nvPicPr>
                  <pic:blipFill>
                    <a:blip r:embed="rId61"/>
                    <a:stretch>
                      <a:fillRect/>
                    </a:stretch>
                  </pic:blipFill>
                  <pic:spPr bwMode="auto">
                    <a:xfrm>
                      <a:off x="0" y="0"/>
                      <a:ext cx="203200" cy="127000"/>
                    </a:xfrm>
                    <a:prstGeom prst="rect">
                      <a:avLst/>
                    </a:prstGeom>
                    <a:noFill/>
                    <a:ln w="9525">
                      <a:noFill/>
                      <a:headEnd/>
                      <a:tailEnd/>
                    </a:ln>
                  </pic:spPr>
                </pic:pic>
              </a:graphicData>
            </a:graphic>
          </wp:inline>
        </w:drawing>
      </w:r>
      <w:r w:rsidRPr="00D93136">
        <w:rPr>
          <w:rFonts w:ascii="GT Walsheim Regular" w:hAnsi="GT Walsheim Regular"/>
        </w:rPr>
        <w:t xml:space="preserve"> Colour Garden</w:t>
      </w:r>
      <w:bookmarkEnd w:id="30"/>
    </w:p>
    <w:p w14:paraId="3DC22354" w14:textId="77777777" w:rsidR="00EF7219" w:rsidRPr="00D93136" w:rsidRDefault="003E3B2D">
      <w:pPr>
        <w:pStyle w:val="Compact"/>
        <w:numPr>
          <w:ilvl w:val="0"/>
          <w:numId w:val="25"/>
        </w:numPr>
        <w:rPr>
          <w:rFonts w:ascii="GT Walsheim Regular" w:hAnsi="GT Walsheim Regular"/>
        </w:rPr>
      </w:pPr>
      <w:r w:rsidRPr="00D93136">
        <w:rPr>
          <w:rFonts w:ascii="GT Walsheim Regular" w:hAnsi="GT Walsheim Regular"/>
        </w:rPr>
        <w:t>From the main entrance to the gardens, there is level access.</w:t>
      </w:r>
    </w:p>
    <w:p w14:paraId="5BD22328" w14:textId="77777777" w:rsidR="00EF7219" w:rsidRPr="00D93136" w:rsidRDefault="003E3B2D">
      <w:pPr>
        <w:pStyle w:val="Compact"/>
        <w:numPr>
          <w:ilvl w:val="0"/>
          <w:numId w:val="25"/>
        </w:numPr>
        <w:rPr>
          <w:rFonts w:ascii="GT Walsheim Regular" w:hAnsi="GT Walsheim Regular"/>
        </w:rPr>
      </w:pPr>
      <w:r w:rsidRPr="00D93136">
        <w:rPr>
          <w:rFonts w:ascii="GT Walsheim Regular" w:hAnsi="GT Walsheim Regular"/>
        </w:rPr>
        <w:t>The route is 1000mm wide, or more.</w:t>
      </w:r>
    </w:p>
    <w:p w14:paraId="279BA6F9" w14:textId="77777777" w:rsidR="00EF7219" w:rsidRPr="00D93136" w:rsidRDefault="003E3B2D">
      <w:pPr>
        <w:pStyle w:val="Compact"/>
        <w:numPr>
          <w:ilvl w:val="0"/>
          <w:numId w:val="25"/>
        </w:numPr>
        <w:rPr>
          <w:rFonts w:ascii="GT Walsheim Regular" w:hAnsi="GT Walsheim Regular"/>
        </w:rPr>
      </w:pPr>
      <w:r w:rsidRPr="00D93136">
        <w:rPr>
          <w:rFonts w:ascii="GT Walsheim Regular" w:hAnsi="GT Walsheim Regular"/>
        </w:rPr>
        <w:t>The pathway to the Colour Garden is cobbled and uneven.</w:t>
      </w:r>
    </w:p>
    <w:p w14:paraId="19617873"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1E141F19" wp14:editId="393ECBC3">
            <wp:extent cx="3305175" cy="2476500"/>
            <wp:effectExtent l="0" t="0" r="9525" b="0"/>
            <wp:docPr id="40" name="Picture" descr="Image showing the narrow cobbled path along the side of the museum towards the Colour Garden."/>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age00005_1.jpeg?itok=skJJPdp_"/>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bwMode="auto">
                    <a:xfrm>
                      <a:off x="0" y="0"/>
                      <a:ext cx="3305175" cy="2476500"/>
                    </a:xfrm>
                    <a:prstGeom prst="rect">
                      <a:avLst/>
                    </a:prstGeom>
                    <a:noFill/>
                    <a:ln w="9525">
                      <a:noFill/>
                      <a:headEnd/>
                      <a:tailEnd/>
                    </a:ln>
                  </pic:spPr>
                </pic:pic>
              </a:graphicData>
            </a:graphic>
          </wp:inline>
        </w:drawing>
      </w:r>
      <w:r w:rsidRPr="00D93136">
        <w:rPr>
          <w:rFonts w:ascii="GT Walsheim Regular" w:hAnsi="GT Walsheim Regular"/>
        </w:rPr>
        <w:br/>
        <w:t>Image showing the narrow cobbled path along the side of the museum towards the Colour Garden.</w:t>
      </w:r>
    </w:p>
    <w:p w14:paraId="4B568D06" w14:textId="77777777" w:rsidR="00EF7219" w:rsidRPr="00D93136" w:rsidRDefault="003E3B2D">
      <w:pPr>
        <w:pStyle w:val="BodyText"/>
        <w:rPr>
          <w:rFonts w:ascii="GT Walsheim Regular" w:hAnsi="GT Walsheim Regular"/>
        </w:rPr>
      </w:pPr>
      <w:r w:rsidRPr="00D93136">
        <w:rPr>
          <w:rFonts w:ascii="GT Walsheim Regular" w:hAnsi="GT Walsheim Regular"/>
          <w:noProof/>
        </w:rPr>
        <w:drawing>
          <wp:inline distT="0" distB="0" distL="0" distR="0" wp14:anchorId="7E5A56B7" wp14:editId="774E4B20">
            <wp:extent cx="3305175" cy="2476500"/>
            <wp:effectExtent l="0" t="0" r="9525" b="0"/>
            <wp:docPr id="41" name="Picture" descr="Image showing the Colour Garden with grass and lots of different types of plant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age00010_0.jpeg?itok=GoffZzrU"/>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bwMode="auto">
                    <a:xfrm>
                      <a:off x="0" y="0"/>
                      <a:ext cx="3305175" cy="2476500"/>
                    </a:xfrm>
                    <a:prstGeom prst="rect">
                      <a:avLst/>
                    </a:prstGeom>
                    <a:noFill/>
                    <a:ln w="9525">
                      <a:noFill/>
                      <a:headEnd/>
                      <a:tailEnd/>
                    </a:ln>
                  </pic:spPr>
                </pic:pic>
              </a:graphicData>
            </a:graphic>
          </wp:inline>
        </w:drawing>
      </w:r>
      <w:r w:rsidRPr="00D93136">
        <w:rPr>
          <w:rFonts w:ascii="GT Walsheim Regular" w:hAnsi="GT Walsheim Regular"/>
        </w:rPr>
        <w:br/>
        <w:t>Image showing the Colour Garden with grass and lots of different types of plants.</w:t>
      </w:r>
    </w:p>
    <w:p w14:paraId="526CF054" w14:textId="77777777" w:rsidR="00EF7219" w:rsidRPr="00D93136" w:rsidRDefault="003E3B2D">
      <w:pPr>
        <w:pStyle w:val="Heading2"/>
        <w:rPr>
          <w:rFonts w:ascii="GT Walsheim Regular" w:hAnsi="GT Walsheim Regular"/>
        </w:rPr>
      </w:pPr>
      <w:bookmarkStart w:id="31" w:name="customer-care-support"/>
      <w:r w:rsidRPr="00D93136">
        <w:rPr>
          <w:rFonts w:ascii="GT Walsheim Regular" w:hAnsi="GT Walsheim Regular"/>
        </w:rPr>
        <w:t>Customer care support</w:t>
      </w:r>
      <w:bookmarkEnd w:id="31"/>
    </w:p>
    <w:p w14:paraId="384C957E" w14:textId="77777777" w:rsidR="00EF7219" w:rsidRPr="00D93136" w:rsidRDefault="003E3B2D">
      <w:pPr>
        <w:pStyle w:val="Heading4"/>
        <w:rPr>
          <w:rFonts w:ascii="GT Walsheim Regular" w:hAnsi="GT Walsheim Regular"/>
        </w:rPr>
      </w:pPr>
      <w:bookmarkStart w:id="32" w:name="accessibility-equipment"/>
      <w:r w:rsidRPr="00D93136">
        <w:rPr>
          <w:rFonts w:ascii="GT Walsheim Regular" w:hAnsi="GT Walsheim Regular"/>
        </w:rPr>
        <w:t>Accessibility equipment</w:t>
      </w:r>
      <w:bookmarkEnd w:id="32"/>
    </w:p>
    <w:p w14:paraId="6D0FC77B" w14:textId="77777777" w:rsidR="00EF7219" w:rsidRPr="00D93136" w:rsidRDefault="003E3B2D">
      <w:pPr>
        <w:pStyle w:val="Compact"/>
        <w:numPr>
          <w:ilvl w:val="0"/>
          <w:numId w:val="26"/>
        </w:numPr>
        <w:rPr>
          <w:rFonts w:ascii="GT Walsheim Regular" w:hAnsi="GT Walsheim Regular"/>
        </w:rPr>
      </w:pPr>
      <w:r w:rsidRPr="00D93136">
        <w:rPr>
          <w:rFonts w:ascii="GT Walsheim Regular" w:hAnsi="GT Walsheim Regular"/>
        </w:rPr>
        <w:t>We provide wheelchairs. Wheelchairs are free.</w:t>
      </w:r>
    </w:p>
    <w:p w14:paraId="1164A92E" w14:textId="77777777" w:rsidR="00EF7219" w:rsidRPr="00D93136" w:rsidRDefault="003E3B2D">
      <w:pPr>
        <w:pStyle w:val="Compact"/>
        <w:numPr>
          <w:ilvl w:val="0"/>
          <w:numId w:val="26"/>
        </w:numPr>
        <w:rPr>
          <w:rFonts w:ascii="GT Walsheim Regular" w:hAnsi="GT Walsheim Regular"/>
        </w:rPr>
      </w:pPr>
      <w:r w:rsidRPr="00D93136">
        <w:rPr>
          <w:rFonts w:ascii="GT Walsheim Regular" w:hAnsi="GT Walsheim Regular"/>
        </w:rPr>
        <w:t>Ear defenders are available near the spinning mule. During the demonstrations of the mule, it can be quite loud and crowded.</w:t>
      </w:r>
      <w:r w:rsidRPr="00D93136">
        <w:rPr>
          <w:rFonts w:ascii="GT Walsheim Regular" w:hAnsi="GT Walsheim Regular"/>
        </w:rPr>
        <w:br/>
        <w:t>Assistance and support animals on leads are welcome, please contact us in advance so we can welcome you properly.</w:t>
      </w:r>
    </w:p>
    <w:p w14:paraId="5DBB07FA" w14:textId="77777777" w:rsidR="00EF7219" w:rsidRPr="00D93136" w:rsidRDefault="003E3B2D">
      <w:pPr>
        <w:pStyle w:val="Compact"/>
        <w:numPr>
          <w:ilvl w:val="0"/>
          <w:numId w:val="26"/>
        </w:numPr>
        <w:rPr>
          <w:rFonts w:ascii="GT Walsheim Regular" w:hAnsi="GT Walsheim Regular"/>
        </w:rPr>
      </w:pPr>
      <w:r w:rsidRPr="00D93136">
        <w:rPr>
          <w:rFonts w:ascii="GT Walsheim Regular" w:hAnsi="GT Walsheim Regular"/>
        </w:rPr>
        <w:t>For a list of more items, please go to https://museumsandgalleries.leeds.gov.uk/leeds-industrial-museum/visit-leeds-....</w:t>
      </w:r>
    </w:p>
    <w:p w14:paraId="6B2DD97C" w14:textId="77777777" w:rsidR="00EF7219" w:rsidRPr="00D93136" w:rsidRDefault="003E3B2D">
      <w:pPr>
        <w:pStyle w:val="FirstParagraph"/>
        <w:rPr>
          <w:rFonts w:ascii="GT Walsheim Regular" w:hAnsi="GT Walsheim Regular"/>
        </w:rPr>
      </w:pPr>
      <w:r w:rsidRPr="00D93136">
        <w:rPr>
          <w:rFonts w:ascii="GT Walsheim Regular" w:hAnsi="GT Walsheim Regular"/>
          <w:noProof/>
        </w:rPr>
        <w:lastRenderedPageBreak/>
        <w:drawing>
          <wp:inline distT="0" distB="0" distL="0" distR="0" wp14:anchorId="0A58012B" wp14:editId="6D3184DE">
            <wp:extent cx="3714750" cy="2476500"/>
            <wp:effectExtent l="0" t="0" r="0" b="0"/>
            <wp:docPr id="42" name="Picture" descr="Image showing ear defenders available next to the spinning mule for use during demonstrations."/>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IMG_5078.JPG?itok=1j48vEcl"/>
                    <pic:cNvPicPr>
                      <a:picLocks noChangeAspect="1" noChangeArrowheads="1"/>
                    </pic:cNvPicPr>
                  </pic:nvPicPr>
                  <pic:blipFill>
                    <a:blip r:embed="rId66"/>
                    <a:stretch>
                      <a:fillRect/>
                    </a:stretch>
                  </pic:blipFill>
                  <pic:spPr bwMode="auto">
                    <a:xfrm>
                      <a:off x="0" y="0"/>
                      <a:ext cx="3714750" cy="2476500"/>
                    </a:xfrm>
                    <a:prstGeom prst="rect">
                      <a:avLst/>
                    </a:prstGeom>
                    <a:noFill/>
                    <a:ln w="9525">
                      <a:noFill/>
                      <a:headEnd/>
                      <a:tailEnd/>
                    </a:ln>
                  </pic:spPr>
                </pic:pic>
              </a:graphicData>
            </a:graphic>
          </wp:inline>
        </w:drawing>
      </w:r>
      <w:r w:rsidRPr="00D93136">
        <w:rPr>
          <w:rFonts w:ascii="GT Walsheim Regular" w:hAnsi="GT Walsheim Regular"/>
        </w:rPr>
        <w:br/>
        <w:t>Image showing ear defenders available next to the spinning mule for use during demonstrations.</w:t>
      </w:r>
    </w:p>
    <w:p w14:paraId="58FD57D1" w14:textId="77777777" w:rsidR="00EF7219" w:rsidRPr="00D93136" w:rsidRDefault="003E3B2D">
      <w:pPr>
        <w:pStyle w:val="Heading4"/>
        <w:rPr>
          <w:rFonts w:ascii="GT Walsheim Regular" w:hAnsi="GT Walsheim Regular"/>
        </w:rPr>
      </w:pPr>
      <w:bookmarkStart w:id="33" w:name="emergency-evacuation-procedures"/>
      <w:r w:rsidRPr="00D93136">
        <w:rPr>
          <w:rFonts w:ascii="GT Walsheim Regular" w:hAnsi="GT Walsheim Regular"/>
        </w:rPr>
        <w:t>Emergency evacuation procedures</w:t>
      </w:r>
      <w:bookmarkEnd w:id="33"/>
    </w:p>
    <w:p w14:paraId="0A1ECAD1" w14:textId="77777777" w:rsidR="00EF7219" w:rsidRPr="00D93136" w:rsidRDefault="003E3B2D">
      <w:pPr>
        <w:pStyle w:val="Compact"/>
        <w:numPr>
          <w:ilvl w:val="0"/>
          <w:numId w:val="27"/>
        </w:numPr>
        <w:rPr>
          <w:rFonts w:ascii="GT Walsheim Regular" w:hAnsi="GT Walsheim Regular"/>
        </w:rPr>
      </w:pPr>
      <w:r w:rsidRPr="00D93136">
        <w:rPr>
          <w:rFonts w:ascii="GT Walsheim Regular" w:hAnsi="GT Walsheim Regular"/>
        </w:rPr>
        <w:t>We have emergency evacuation procedures for disabled visitors.</w:t>
      </w:r>
    </w:p>
    <w:p w14:paraId="5A5757E4" w14:textId="77777777" w:rsidR="00EF7219" w:rsidRPr="00D93136" w:rsidRDefault="003E3B2D">
      <w:pPr>
        <w:pStyle w:val="Heading4"/>
        <w:rPr>
          <w:rFonts w:ascii="GT Walsheim Regular" w:hAnsi="GT Walsheim Regular"/>
        </w:rPr>
      </w:pPr>
      <w:bookmarkStart w:id="34" w:name="customer-care-support-1"/>
      <w:r w:rsidRPr="00D93136">
        <w:rPr>
          <w:rFonts w:ascii="GT Walsheim Regular" w:hAnsi="GT Walsheim Regular"/>
        </w:rPr>
        <w:t>Customer care support</w:t>
      </w:r>
      <w:bookmarkEnd w:id="34"/>
    </w:p>
    <w:p w14:paraId="63D3A6DC" w14:textId="77777777" w:rsidR="00EF7219" w:rsidRPr="00D93136" w:rsidRDefault="003E3B2D">
      <w:pPr>
        <w:pStyle w:val="Compact"/>
        <w:numPr>
          <w:ilvl w:val="0"/>
          <w:numId w:val="28"/>
        </w:numPr>
        <w:rPr>
          <w:rFonts w:ascii="GT Walsheim Regular" w:hAnsi="GT Walsheim Regular"/>
        </w:rPr>
      </w:pPr>
      <w:r w:rsidRPr="00D93136">
        <w:rPr>
          <w:rFonts w:ascii="GT Walsheim Regular" w:hAnsi="GT Walsheim Regular"/>
        </w:rPr>
        <w:t>Some staff have disability awareness training.</w:t>
      </w:r>
    </w:p>
    <w:p w14:paraId="49B52861" w14:textId="77777777" w:rsidR="00EF7219" w:rsidRDefault="00000000">
      <w:r>
        <w:pict w14:anchorId="1FC325F9">
          <v:rect id="_x0000_i1025" style="width:0;height:1.5pt" o:hralign="center" o:hrstd="t" o:hr="t"/>
        </w:pict>
      </w:r>
    </w:p>
    <w:p w14:paraId="45DADEA4" w14:textId="626EB016" w:rsidR="00EF7219" w:rsidRDefault="00EF7219">
      <w:pPr>
        <w:pStyle w:val="FirstParagraph"/>
      </w:pPr>
    </w:p>
    <w:sectPr w:rsidR="00EF7219">
      <w:pgSz w:w="11906" w:h="16838"/>
      <w:pgMar w:top="1440" w:right="1440" w:bottom="1440" w:left="1440"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62191" w14:textId="77777777" w:rsidR="00FE2B1B" w:rsidRDefault="00FE2B1B">
      <w:pPr>
        <w:spacing w:after="0"/>
      </w:pPr>
      <w:r>
        <w:separator/>
      </w:r>
    </w:p>
  </w:endnote>
  <w:endnote w:type="continuationSeparator" w:id="0">
    <w:p w14:paraId="4B62986A" w14:textId="77777777" w:rsidR="00FE2B1B" w:rsidRDefault="00FE2B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GT Walsheim Regular">
    <w:panose1 w:val="02000503030000020003"/>
    <w:charset w:val="00"/>
    <w:family w:val="modern"/>
    <w:notTrueType/>
    <w:pitch w:val="variable"/>
    <w:sig w:usb0="A00000AF" w:usb1="5000206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62B23" w14:textId="77777777" w:rsidR="00FE2B1B" w:rsidRDefault="00FE2B1B">
      <w:r>
        <w:separator/>
      </w:r>
    </w:p>
  </w:footnote>
  <w:footnote w:type="continuationSeparator" w:id="0">
    <w:p w14:paraId="7E977990" w14:textId="77777777" w:rsidR="00FE2B1B" w:rsidRDefault="00FE2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EB34EE3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2C1AE401"/>
    <w:multiLevelType w:val="multilevel"/>
    <w:tmpl w:val="B55E87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463032694">
    <w:abstractNumId w:val="1"/>
  </w:num>
  <w:num w:numId="2" w16cid:durableId="880631476">
    <w:abstractNumId w:val="0"/>
  </w:num>
  <w:num w:numId="3" w16cid:durableId="655497386">
    <w:abstractNumId w:val="0"/>
  </w:num>
  <w:num w:numId="4" w16cid:durableId="334723359">
    <w:abstractNumId w:val="0"/>
  </w:num>
  <w:num w:numId="5" w16cid:durableId="79303671">
    <w:abstractNumId w:val="0"/>
  </w:num>
  <w:num w:numId="6" w16cid:durableId="556359542">
    <w:abstractNumId w:val="0"/>
  </w:num>
  <w:num w:numId="7" w16cid:durableId="633483893">
    <w:abstractNumId w:val="0"/>
  </w:num>
  <w:num w:numId="8" w16cid:durableId="1435249291">
    <w:abstractNumId w:val="0"/>
  </w:num>
  <w:num w:numId="9" w16cid:durableId="355891137">
    <w:abstractNumId w:val="0"/>
  </w:num>
  <w:num w:numId="10" w16cid:durableId="656035115">
    <w:abstractNumId w:val="0"/>
  </w:num>
  <w:num w:numId="11" w16cid:durableId="71902575">
    <w:abstractNumId w:val="0"/>
  </w:num>
  <w:num w:numId="12" w16cid:durableId="2093433824">
    <w:abstractNumId w:val="0"/>
  </w:num>
  <w:num w:numId="13" w16cid:durableId="1815373017">
    <w:abstractNumId w:val="0"/>
  </w:num>
  <w:num w:numId="14" w16cid:durableId="1473936478">
    <w:abstractNumId w:val="0"/>
  </w:num>
  <w:num w:numId="15" w16cid:durableId="1917520610">
    <w:abstractNumId w:val="0"/>
  </w:num>
  <w:num w:numId="16" w16cid:durableId="493423461">
    <w:abstractNumId w:val="0"/>
  </w:num>
  <w:num w:numId="17" w16cid:durableId="1338772189">
    <w:abstractNumId w:val="0"/>
  </w:num>
  <w:num w:numId="18" w16cid:durableId="626279383">
    <w:abstractNumId w:val="0"/>
  </w:num>
  <w:num w:numId="19" w16cid:durableId="513231157">
    <w:abstractNumId w:val="0"/>
  </w:num>
  <w:num w:numId="20" w16cid:durableId="5256518">
    <w:abstractNumId w:val="0"/>
  </w:num>
  <w:num w:numId="21" w16cid:durableId="1391920956">
    <w:abstractNumId w:val="0"/>
  </w:num>
  <w:num w:numId="22" w16cid:durableId="522010968">
    <w:abstractNumId w:val="0"/>
  </w:num>
  <w:num w:numId="23" w16cid:durableId="1973946464">
    <w:abstractNumId w:val="0"/>
  </w:num>
  <w:num w:numId="24" w16cid:durableId="1587377042">
    <w:abstractNumId w:val="0"/>
  </w:num>
  <w:num w:numId="25" w16cid:durableId="698773260">
    <w:abstractNumId w:val="0"/>
  </w:num>
  <w:num w:numId="26" w16cid:durableId="93942412">
    <w:abstractNumId w:val="0"/>
  </w:num>
  <w:num w:numId="27" w16cid:durableId="1415853537">
    <w:abstractNumId w:val="0"/>
  </w:num>
  <w:num w:numId="28" w16cid:durableId="149178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B1835"/>
    <w:rsid w:val="003E3B2D"/>
    <w:rsid w:val="004E29B3"/>
    <w:rsid w:val="00590D07"/>
    <w:rsid w:val="00784D58"/>
    <w:rsid w:val="008D6863"/>
    <w:rsid w:val="00A27446"/>
    <w:rsid w:val="00B86B75"/>
    <w:rsid w:val="00BC48D5"/>
    <w:rsid w:val="00C36279"/>
    <w:rsid w:val="00D93136"/>
    <w:rsid w:val="00E315A3"/>
    <w:rsid w:val="00EF7219"/>
    <w:rsid w:val="00FE2B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E5EB"/>
  <w15:docId w15:val="{D1B4F3B6-C7C8-4030-9B6E-95C4CD74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 w:eastAsia="en-US" w:bidi="ar-SA"/>
      </w:rPr>
    </w:rPrDefault>
    <w:pPrDefault>
      <w:pPr>
        <w:suppressAutoHyphens/>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rPr>
      <w:lang w:val="en-US"/>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qFormat/>
  </w:style>
  <w:style w:type="character" w:customStyle="1" w:styleId="VerbatimChar">
    <w:name w:val="Verbatim Char"/>
    <w:basedOn w:val="CaptionChar"/>
    <w:link w:val="SourceCode"/>
    <w:qFormat/>
    <w:rPr>
      <w:rFonts w:ascii="Consolas" w:hAnsi="Consolas"/>
      <w:sz w:val="22"/>
    </w:rPr>
  </w:style>
  <w:style w:type="character" w:customStyle="1" w:styleId="FootnoteCharacters">
    <w:name w:val="Footnote Characters"/>
    <w:basedOn w:val="CaptionChar"/>
    <w:qFormat/>
    <w:rPr>
      <w:vertAlign w:val="superscript"/>
    </w:rPr>
  </w:style>
  <w:style w:type="character" w:customStyle="1" w:styleId="FootnoteAnchor">
    <w:name w:val="Footnote Anchor"/>
    <w:rPr>
      <w:vertAlign w:val="superscript"/>
    </w:rPr>
  </w:style>
  <w:style w:type="character" w:styleId="Hyperlink">
    <w:name w:val="Hyperlink"/>
    <w:basedOn w:val="CaptionChar"/>
    <w:rPr>
      <w:color w:val="4F81BD"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qFormat/>
    <w:pPr>
      <w:spacing w:before="180" w:after="180"/>
    </w:pPr>
  </w:style>
  <w:style w:type="paragraph" w:styleId="List">
    <w:name w:val="List"/>
    <w:basedOn w:val="BodyText"/>
    <w:rPr>
      <w:rFonts w:cs="Lohit Devanagari"/>
    </w:rPr>
  </w:style>
  <w:style w:type="paragraph" w:styleId="Caption">
    <w:name w:val="caption"/>
    <w:basedOn w:val="Normal"/>
    <w:link w:val="CaptionChar"/>
    <w:qFormat/>
    <w:pPr>
      <w:spacing w:after="120"/>
    </w:pPr>
    <w:rPr>
      <w:i/>
    </w:rPr>
  </w:style>
  <w:style w:type="paragraph" w:customStyle="1" w:styleId="Index">
    <w:name w:val="Index"/>
    <w:basedOn w:val="Normal"/>
    <w:qFormat/>
    <w:pPr>
      <w:suppressLineNumbers/>
    </w:pPr>
    <w:rPr>
      <w:rFonts w:cs="Lohit Devanagari"/>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spacing w:after="200"/>
      <w:jc w:val="center"/>
    </w:pPr>
    <w:rPr>
      <w:lang w:val="en-US"/>
    </w:rPr>
  </w:style>
  <w:style w:type="paragraph" w:styleId="Date">
    <w:name w:val="Date"/>
    <w:next w:val="BodyText"/>
    <w:qFormat/>
    <w:pPr>
      <w:keepNext/>
      <w:keepLines/>
      <w:spacing w:after="200"/>
      <w:jc w:val="center"/>
    </w:pPr>
    <w:rPr>
      <w:lang w:val="en-US"/>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IndexHeading">
    <w:name w:val="index heading"/>
    <w:basedOn w:val="Heading"/>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qFormat/>
  </w:style>
  <w:style w:type="table" w:customStyle="1" w:styleId="Table">
    <w:name w:val="Table"/>
    <w:semiHidden/>
    <w:unhideWhenUsed/>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seumsandgalleries.leeds.gov.uk/leeds-industrial-museum/" TargetMode="External"/><Relationship Id="rId18" Type="http://schemas.openxmlformats.org/officeDocument/2006/relationships/image" Target="media/image6.png"/><Relationship Id="rId26" Type="http://schemas.microsoft.com/office/2007/relationships/hdphoto" Target="media/hdphoto2.wdp"/><Relationship Id="rId39" Type="http://schemas.microsoft.com/office/2007/relationships/hdphoto" Target="media/hdphoto5.wdp"/><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jpg"/><Relationship Id="rId55" Type="http://schemas.openxmlformats.org/officeDocument/2006/relationships/image" Target="media/image33.jpg"/><Relationship Id="rId63" Type="http://schemas.microsoft.com/office/2007/relationships/hdphoto" Target="media/hdphoto12.wdp"/><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mley.mills@leeds.gov.uk" TargetMode="External"/><Relationship Id="rId24" Type="http://schemas.microsoft.com/office/2007/relationships/hdphoto" Target="media/hdphoto1.wdp"/><Relationship Id="rId32" Type="http://schemas.openxmlformats.org/officeDocument/2006/relationships/image" Target="media/image17.jp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1.png"/><Relationship Id="rId58" Type="http://schemas.microsoft.com/office/2007/relationships/hdphoto" Target="media/hdphoto11.wdp"/><Relationship Id="rId66" Type="http://schemas.openxmlformats.org/officeDocument/2006/relationships/image" Target="media/image41.jp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4.wdp"/><Relationship Id="rId49" Type="http://schemas.openxmlformats.org/officeDocument/2006/relationships/image" Target="media/image28.jpg"/><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6.jpg"/><Relationship Id="rId44" Type="http://schemas.microsoft.com/office/2007/relationships/hdphoto" Target="media/hdphoto7.wdp"/><Relationship Id="rId52" Type="http://schemas.microsoft.com/office/2007/relationships/hdphoto" Target="media/hdphoto10.wdp"/><Relationship Id="rId60" Type="http://schemas.openxmlformats.org/officeDocument/2006/relationships/image" Target="media/image37.jpg"/><Relationship Id="rId65" Type="http://schemas.microsoft.com/office/2007/relationships/hdphoto" Target="media/hdphoto13.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3.png"/><Relationship Id="rId30" Type="http://schemas.microsoft.com/office/2007/relationships/hdphoto" Target="media/hdphoto3.wdp"/><Relationship Id="rId35" Type="http://schemas.openxmlformats.org/officeDocument/2006/relationships/image" Target="media/image20.png"/><Relationship Id="rId43" Type="http://schemas.openxmlformats.org/officeDocument/2006/relationships/image" Target="media/image25.png"/><Relationship Id="rId48" Type="http://schemas.microsoft.com/office/2007/relationships/hdphoto" Target="media/hdphoto9.wdp"/><Relationship Id="rId56" Type="http://schemas.openxmlformats.org/officeDocument/2006/relationships/image" Target="media/image34.png"/><Relationship Id="rId64" Type="http://schemas.openxmlformats.org/officeDocument/2006/relationships/image" Target="media/image40.png"/><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tel:0113%20378%203173"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microsoft.com/office/2007/relationships/hdphoto" Target="media/hdphoto8.wdp"/><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8.png"/><Relationship Id="rId41" Type="http://schemas.microsoft.com/office/2007/relationships/hdphoto" Target="media/hdphoto6.wdp"/><Relationship Id="rId54" Type="http://schemas.openxmlformats.org/officeDocument/2006/relationships/image" Target="media/image32.jpg"/><Relationship Id="rId6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1CE15E5B575949BF957F351B9FD86D" ma:contentTypeVersion="19" ma:contentTypeDescription="Create a new document." ma:contentTypeScope="" ma:versionID="444c45f73fa51bce7774c9436274c6e5">
  <xsd:schema xmlns:xsd="http://www.w3.org/2001/XMLSchema" xmlns:xs="http://www.w3.org/2001/XMLSchema" xmlns:p="http://schemas.microsoft.com/office/2006/metadata/properties" xmlns:ns2="ac5c2849-74a1-46d7-ad44-587ab7d0a8b9" xmlns:ns3="4a165765-abab-47e8-b183-467eaa5f8791" targetNamespace="http://schemas.microsoft.com/office/2006/metadata/properties" ma:root="true" ma:fieldsID="6c5f33bda5e3a4e201230166d80de983" ns2:_="" ns3:_="">
    <xsd:import namespace="ac5c2849-74a1-46d7-ad44-587ab7d0a8b9"/>
    <xsd:import namespace="4a165765-abab-47e8-b183-467eaa5f87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b6722e-8b0f-476a-af75-d7aed9b5bbc3}"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165765-abab-47e8-b183-467eaa5f87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165765-abab-47e8-b183-467eaa5f8791">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9E9C0417-2E24-42BC-A487-3A003A3CD48C}">
  <ds:schemaRefs>
    <ds:schemaRef ds:uri="http://schemas.microsoft.com/sharepoint/v3/contenttype/forms"/>
  </ds:schemaRefs>
</ds:datastoreItem>
</file>

<file path=customXml/itemProps2.xml><?xml version="1.0" encoding="utf-8"?>
<ds:datastoreItem xmlns:ds="http://schemas.openxmlformats.org/officeDocument/2006/customXml" ds:itemID="{1DCBA019-1FFF-4578-A645-34F7F52C1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4a165765-abab-47e8-b183-467eaa5f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CC393-3F10-4C58-9552-941E38FEF5F8}">
  <ds:schemaRefs>
    <ds:schemaRef ds:uri="http://schemas.microsoft.com/office/2006/metadata/properties"/>
    <ds:schemaRef ds:uri="http://schemas.microsoft.com/office/infopath/2007/PartnerControls"/>
    <ds:schemaRef ds:uri="4a165765-abab-47e8-b183-467eaa5f8791"/>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 Phethean</dc:creator>
  <cp:keywords/>
  <cp:lastModifiedBy>Price, Catherine</cp:lastModifiedBy>
  <cp:revision>3</cp:revision>
  <dcterms:created xsi:type="dcterms:W3CDTF">2024-04-19T12:46:00Z</dcterms:created>
  <dcterms:modified xsi:type="dcterms:W3CDTF">2024-04-19T13:37:00Z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y fmtid="{D5CDD505-2E9C-101B-9397-08002B2CF9AE}" pid="3" name="ContentTypeId">
    <vt:lpwstr>0x0101001B1CE15E5B575949BF957F351B9FD86D</vt:lpwstr>
  </property>
</Properties>
</file>